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AFC" w:rsidRDefault="00DB6AFC" w:rsidP="00DB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FC" w:rsidRDefault="00DB6AFC" w:rsidP="00DB6A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6AFC" w:rsidRDefault="00DB6AFC" w:rsidP="00DB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B6AFC" w:rsidRDefault="00DB6AFC" w:rsidP="00DB6A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Колодезянская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</w:t>
      </w:r>
    </w:p>
    <w:p w:rsidR="00DB6AFC" w:rsidRDefault="00DB6AFC" w:rsidP="00DB6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FC" w:rsidRDefault="00DB6AFC" w:rsidP="00DB6AF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jc w:val="center"/>
        <w:tblLook w:val="04A0" w:firstRow="1" w:lastRow="0" w:firstColumn="1" w:lastColumn="0" w:noHBand="0" w:noVBand="1"/>
      </w:tblPr>
      <w:tblGrid>
        <w:gridCol w:w="2301"/>
        <w:gridCol w:w="2342"/>
        <w:gridCol w:w="2480"/>
        <w:gridCol w:w="2795"/>
      </w:tblGrid>
      <w:tr w:rsidR="00DB6AFC" w:rsidTr="00DB6AFC">
        <w:trPr>
          <w:trHeight w:val="2393"/>
          <w:jc w:val="center"/>
        </w:trPr>
        <w:tc>
          <w:tcPr>
            <w:tcW w:w="2202" w:type="dxa"/>
            <w:vAlign w:val="center"/>
          </w:tcPr>
          <w:p w:rsidR="00DB6AFC" w:rsidRDefault="00DB6AFC" w:rsidP="00DB6AFC">
            <w:pPr>
              <w:tabs>
                <w:tab w:val="left" w:pos="202"/>
              </w:tabs>
              <w:jc w:val="center"/>
              <w:rPr>
                <w:rStyle w:val="5"/>
                <w:sz w:val="28"/>
                <w:szCs w:val="28"/>
              </w:rPr>
            </w:pPr>
            <w:r>
              <w:rPr>
                <w:rStyle w:val="5"/>
                <w:sz w:val="28"/>
                <w:szCs w:val="28"/>
              </w:rPr>
              <w:t xml:space="preserve">РАССМОТРЕНО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r>
              <w:rPr>
                <w:rStyle w:val="5"/>
                <w:sz w:val="28"/>
                <w:szCs w:val="28"/>
              </w:rPr>
              <w:t>МО учителей естественно-математического цикла</w:t>
            </w: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№1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DB6AFC" w:rsidRDefault="00DB6AFC" w:rsidP="00DB6AFC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Горбаткова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Л.Ф.)</w:t>
            </w: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DB6AFC" w:rsidRDefault="00DB6AFC" w:rsidP="00DB6AF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B6AFC" w:rsidRDefault="00DB6AFC" w:rsidP="00DB6AF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заместителем директора по УВР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Половинкиной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Н.К.</w:t>
            </w:r>
          </w:p>
          <w:p w:rsidR="00DB6AFC" w:rsidRDefault="00DB6AFC" w:rsidP="00DB6AFC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26.08.2022 г.</w:t>
            </w: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7" w:type="dxa"/>
          </w:tcPr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августа 2022 г.</w:t>
            </w:r>
          </w:p>
          <w:p w:rsidR="00DB6AFC" w:rsidRDefault="00DB6AFC" w:rsidP="00DB6AFC">
            <w:pPr>
              <w:tabs>
                <w:tab w:val="left" w:pos="20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FC" w:rsidRDefault="00DB6AFC" w:rsidP="00DB6AFC">
            <w:pPr>
              <w:tabs>
                <w:tab w:val="left" w:pos="20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 Макаренко В.В.</w:t>
            </w: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7" w:type="dxa"/>
            <w:vAlign w:val="center"/>
          </w:tcPr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 Макаренко В.В.</w:t>
            </w: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от 30.08.2022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№ 99-ОД</w:t>
            </w:r>
          </w:p>
          <w:p w:rsidR="00DB6AFC" w:rsidRDefault="00DB6AFC" w:rsidP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6AFC" w:rsidRDefault="00DB6AFC" w:rsidP="00DB6A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6AFC" w:rsidRDefault="00DB6AFC" w:rsidP="00DB6AF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AFC" w:rsidRDefault="00DB6AFC" w:rsidP="00DB6AFC">
      <w:pPr>
        <w:spacing w:afterLines="20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B6AFC" w:rsidRDefault="00DB6AFC" w:rsidP="00DB6AFC">
      <w:pPr>
        <w:spacing w:afterLines="200"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Технологии</w:t>
      </w:r>
    </w:p>
    <w:p w:rsidR="00DB6AFC" w:rsidRDefault="00DB6AFC" w:rsidP="00DB6AFC">
      <w:pPr>
        <w:spacing w:afterLines="20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общего образования, класс: </w:t>
      </w:r>
      <w:r>
        <w:rPr>
          <w:rFonts w:ascii="Times New Roman" w:hAnsi="Times New Roman" w:cs="Times New Roman"/>
          <w:sz w:val="28"/>
          <w:szCs w:val="28"/>
          <w:u w:val="single"/>
        </w:rPr>
        <w:t>основное общее, 8 класс</w:t>
      </w:r>
    </w:p>
    <w:p w:rsidR="00DB6AFC" w:rsidRDefault="00DB6AFC" w:rsidP="00DB6AFC">
      <w:pPr>
        <w:spacing w:afterLines="20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часов в неделю: </w:t>
      </w:r>
      <w:r>
        <w:rPr>
          <w:rFonts w:ascii="Times New Roman" w:hAnsi="Times New Roman" w:cs="Times New Roman"/>
          <w:sz w:val="28"/>
          <w:szCs w:val="28"/>
          <w:u w:val="single"/>
        </w:rPr>
        <w:t>2 часа</w:t>
      </w:r>
    </w:p>
    <w:p w:rsidR="00DB6AFC" w:rsidRDefault="00DB6AFC" w:rsidP="00DB6AFC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Горбаткова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Любовь Федоровна</w:t>
      </w:r>
    </w:p>
    <w:p w:rsidR="00DB6AFC" w:rsidRDefault="00DB6AFC" w:rsidP="00DB6AF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B6AFC" w:rsidRDefault="00DB6AFC" w:rsidP="00DB6AFC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Квалификационная категория: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</w:p>
    <w:p w:rsidR="00F839F3" w:rsidRPr="006A6A98" w:rsidRDefault="00F839F3" w:rsidP="006A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65" w:rsidRDefault="00A50265" w:rsidP="006A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265" w:rsidRDefault="00A50265" w:rsidP="006A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F3" w:rsidRPr="006A6A98" w:rsidRDefault="00F839F3" w:rsidP="006A6A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839F3" w:rsidRPr="006A6A98" w:rsidRDefault="00F839F3" w:rsidP="006A6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Пояснительная записка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 w:rsidRPr="006A6A98">
        <w:rPr>
          <w:rStyle w:val="eop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A6A98">
        <w:rPr>
          <w:rStyle w:val="eop"/>
          <w:sz w:val="28"/>
          <w:szCs w:val="28"/>
        </w:rPr>
        <w:t> </w:t>
      </w:r>
      <w:r w:rsidRPr="006A6A98">
        <w:rPr>
          <w:rStyle w:val="normaltextrun"/>
          <w:sz w:val="28"/>
          <w:szCs w:val="28"/>
        </w:rPr>
        <w:t>Рабочая программа составлена на основе следующих нормативно-правовых документов: </w:t>
      </w:r>
      <w:r w:rsidRPr="006A6A98">
        <w:rPr>
          <w:rStyle w:val="eop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A6A98">
        <w:rPr>
          <w:rStyle w:val="normaltextrun"/>
          <w:sz w:val="28"/>
          <w:szCs w:val="28"/>
        </w:rPr>
        <w:t>Закона об образовании в Российской Федерации от 29.12.2012 г. № 273-</w:t>
      </w:r>
      <w:proofErr w:type="gramStart"/>
      <w:r w:rsidRPr="006A6A98">
        <w:rPr>
          <w:rStyle w:val="normaltextrun"/>
          <w:sz w:val="28"/>
          <w:szCs w:val="28"/>
        </w:rPr>
        <w:t>ФЗ,   </w:t>
      </w:r>
      <w:proofErr w:type="gramEnd"/>
      <w:r w:rsidRPr="006A6A98">
        <w:rPr>
          <w:rStyle w:val="normaltextrun"/>
          <w:sz w:val="28"/>
          <w:szCs w:val="28"/>
        </w:rPr>
        <w:t>              ст.12, п.7;</w:t>
      </w:r>
      <w:r w:rsidRPr="006A6A98">
        <w:rPr>
          <w:rStyle w:val="eop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A6A98">
        <w:rPr>
          <w:rStyle w:val="normaltextrun"/>
          <w:color w:val="222222"/>
          <w:sz w:val="28"/>
          <w:szCs w:val="28"/>
        </w:rPr>
        <w:t>Приказа </w:t>
      </w:r>
      <w:proofErr w:type="spellStart"/>
      <w:r w:rsidRPr="006A6A98">
        <w:rPr>
          <w:rStyle w:val="normaltextrun"/>
          <w:color w:val="222222"/>
          <w:sz w:val="28"/>
          <w:szCs w:val="28"/>
        </w:rPr>
        <w:t>Минобрнауки</w:t>
      </w:r>
      <w:proofErr w:type="spellEnd"/>
      <w:r w:rsidRPr="006A6A98">
        <w:rPr>
          <w:rStyle w:val="normaltextrun"/>
          <w:color w:val="222222"/>
          <w:sz w:val="28"/>
          <w:szCs w:val="28"/>
        </w:rPr>
        <w:t> России от 17.12.2010 </w:t>
      </w:r>
      <w:r w:rsidRPr="006A6A98">
        <w:rPr>
          <w:rStyle w:val="normaltextrun"/>
          <w:sz w:val="28"/>
          <w:szCs w:val="28"/>
        </w:rPr>
        <w:t>№ 1897 «Об утверждении и введении в действие федерального государственного образовательного стандарта основного общего образования» (с изменениями от 11 декабря 2020 года);</w:t>
      </w:r>
      <w:r w:rsidRPr="006A6A98">
        <w:rPr>
          <w:rStyle w:val="eop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b/>
          <w:bCs/>
          <w:sz w:val="28"/>
          <w:szCs w:val="28"/>
        </w:rPr>
      </w:pPr>
      <w:r w:rsidRPr="006A6A98">
        <w:rPr>
          <w:rStyle w:val="normaltextrun"/>
          <w:color w:val="22272F"/>
          <w:sz w:val="28"/>
          <w:szCs w:val="28"/>
        </w:rPr>
        <w:t>Приказа Министерства просвещения РФ от 20 мая 2020 г. N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(с изменениями и дополнениями</w:t>
      </w:r>
      <w:r w:rsidRPr="006A6A98">
        <w:rPr>
          <w:rStyle w:val="normaltextrun"/>
          <w:color w:val="000000"/>
          <w:sz w:val="28"/>
          <w:szCs w:val="28"/>
          <w:shd w:val="clear" w:color="auto" w:fill="FFFFFF"/>
        </w:rPr>
        <w:t> от 23.12.2020 № 766</w:t>
      </w:r>
      <w:r w:rsidRPr="006A6A98">
        <w:rPr>
          <w:rStyle w:val="normaltextrun"/>
          <w:color w:val="22272F"/>
          <w:sz w:val="28"/>
          <w:szCs w:val="28"/>
        </w:rPr>
        <w:t>);</w:t>
      </w:r>
      <w:r w:rsidRPr="006A6A98">
        <w:rPr>
          <w:rStyle w:val="eop"/>
          <w:b/>
          <w:bCs/>
          <w:color w:val="22272F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A6A98">
        <w:rPr>
          <w:rStyle w:val="normaltextrun"/>
          <w:color w:val="333333"/>
          <w:sz w:val="28"/>
          <w:szCs w:val="28"/>
          <w:shd w:val="clear" w:color="auto" w:fill="FFFFFF"/>
        </w:rPr>
        <w:t>Постановления Главного государственного санитарного врача Российской</w:t>
      </w:r>
      <w:r w:rsidRPr="006A6A98">
        <w:rPr>
          <w:rStyle w:val="scxw78110640"/>
          <w:color w:val="333333"/>
          <w:sz w:val="28"/>
          <w:szCs w:val="28"/>
        </w:rPr>
        <w:t> </w:t>
      </w:r>
      <w:r w:rsidRPr="006A6A98">
        <w:rPr>
          <w:color w:val="333333"/>
          <w:sz w:val="28"/>
          <w:szCs w:val="28"/>
        </w:rPr>
        <w:br/>
      </w:r>
      <w:r w:rsidRPr="006A6A98">
        <w:rPr>
          <w:rStyle w:val="normaltextrun"/>
          <w:color w:val="333333"/>
          <w:sz w:val="28"/>
          <w:szCs w:val="28"/>
          <w:shd w:val="clear" w:color="auto" w:fill="FFFFFF"/>
        </w:rPr>
        <w:t> Федерации от 28.09.2020 № 28 "Об утверждении санитарных правил СП 2.4. 3648-20 "Санитарно-эпидемиологические требования к организациям воспитания и обучения, отдыха и оздоровления детей и молодежи";</w:t>
      </w:r>
      <w:r w:rsidRPr="006A6A98">
        <w:rPr>
          <w:rStyle w:val="eop"/>
          <w:color w:val="333333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A6A98">
        <w:rPr>
          <w:rStyle w:val="normaltextrun"/>
          <w:color w:val="22272F"/>
          <w:sz w:val="28"/>
          <w:szCs w:val="28"/>
        </w:rPr>
        <w:t>Приказа Министерства просвещения РФ </w:t>
      </w:r>
      <w:r w:rsidRPr="006A6A98">
        <w:rPr>
          <w:rStyle w:val="normaltextrun"/>
          <w:sz w:val="28"/>
          <w:szCs w:val="28"/>
        </w:rPr>
        <w:t>от 22 марта 2021 г. N 115 «Об утверждении Порядка 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  <w:r w:rsidRPr="006A6A98">
        <w:rPr>
          <w:rStyle w:val="eop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eop"/>
          <w:sz w:val="28"/>
          <w:szCs w:val="28"/>
        </w:rPr>
      </w:pPr>
      <w:r w:rsidRPr="006A6A98">
        <w:rPr>
          <w:rStyle w:val="normaltextrun"/>
          <w:sz w:val="28"/>
          <w:szCs w:val="28"/>
        </w:rPr>
        <w:t>Примерной основной образовательной программы основного общего образования (</w:t>
      </w:r>
      <w:r w:rsidRPr="006A6A98">
        <w:rPr>
          <w:rStyle w:val="normaltextrun"/>
          <w:sz w:val="28"/>
          <w:szCs w:val="28"/>
          <w:shd w:val="clear" w:color="auto" w:fill="F4F7FB"/>
        </w:rPr>
        <w:t>Одобрена решением от 08.04.2015, протокол №1/15 (в редакции протокола № 1/20 от 04.02.2020));</w:t>
      </w:r>
      <w:r w:rsidRPr="006A6A98">
        <w:rPr>
          <w:rStyle w:val="eop"/>
          <w:sz w:val="28"/>
          <w:szCs w:val="28"/>
        </w:rPr>
        <w:t> </w:t>
      </w: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</w:p>
    <w:p w:rsidR="00F839F3" w:rsidRPr="006A6A98" w:rsidRDefault="00F839F3" w:rsidP="006A6A9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6A6A98">
        <w:rPr>
          <w:rStyle w:val="normaltextrun"/>
          <w:sz w:val="28"/>
          <w:szCs w:val="28"/>
        </w:rPr>
        <w:t xml:space="preserve">Основной образовательной программы основного общего образования МБОУ </w:t>
      </w:r>
      <w:proofErr w:type="spellStart"/>
      <w:r w:rsidRPr="006A6A98">
        <w:rPr>
          <w:rStyle w:val="normaltextrun"/>
          <w:sz w:val="28"/>
          <w:szCs w:val="28"/>
        </w:rPr>
        <w:t>Колодезянской</w:t>
      </w:r>
      <w:proofErr w:type="spellEnd"/>
      <w:r w:rsidRPr="006A6A98">
        <w:rPr>
          <w:rStyle w:val="normaltextrun"/>
          <w:sz w:val="28"/>
          <w:szCs w:val="28"/>
        </w:rPr>
        <w:t xml:space="preserve"> ООШ на 2021-2025 годы.</w:t>
      </w:r>
    </w:p>
    <w:p w:rsidR="00F839F3" w:rsidRPr="006A6A98" w:rsidRDefault="00F839F3" w:rsidP="006A6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39F3" w:rsidRPr="006A6A98" w:rsidRDefault="00F839F3" w:rsidP="006A6A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Программа составлена в соответствии с требованиями   Федерального   государственного образовательного стандарта </w:t>
      </w:r>
      <w:proofErr w:type="gram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основного  общего</w:t>
      </w:r>
      <w:proofErr w:type="gramEnd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 и обеспечена УМК: учебником Технология.  8 класс: учебник для учащихся общеобразовательных учреждений / (В.Д. Симоненко, </w:t>
      </w:r>
      <w:proofErr w:type="spell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А.А.Электов</w:t>
      </w:r>
      <w:proofErr w:type="spellEnd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Б.А.Гончаров</w:t>
      </w:r>
      <w:proofErr w:type="spellEnd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)4-е </w:t>
      </w:r>
      <w:proofErr w:type="spell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</w:t>
      </w:r>
      <w:proofErr w:type="spellEnd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spell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стериотип</w:t>
      </w:r>
      <w:proofErr w:type="spellEnd"/>
      <w:proofErr w:type="gramEnd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.-М.:</w:t>
      </w:r>
      <w:proofErr w:type="spellStart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Вентана</w:t>
      </w:r>
      <w:proofErr w:type="spellEnd"/>
      <w:r w:rsidRPr="006A6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-Граф, 2019г  Программа рассчитана на 2  часа в неделю. 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Раздел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Планируемые результаты освоения учебного предмета.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>Личностные</w:t>
      </w: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результаты отражают </w:t>
      </w:r>
      <w:proofErr w:type="spellStart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сформированность</w:t>
      </w:r>
      <w:proofErr w:type="spellEnd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в том числе в части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1.Гражданское воспитания: формирование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2.Патриотического воспитания; ценностного отношения отечественному культурному, историческому и научному наследию, понимания значения биологической науки в жизни современного общества, способности владеть достоверной информацией о передовых достижениях и открытиях мировой и отечественной науки, заинтересованности в научных знаниях об устройстве мира и общества.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3.Духовно-нравственного воспитания: представление о социальных нормах и правилах межличностных отношений в коллективе, </w:t>
      </w:r>
      <w:proofErr w:type="gramStart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готовности  к</w:t>
      </w:r>
      <w:proofErr w:type="gramEnd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разнообразной совместной деятельности при выполнении учебных, познавательных задач, выполнении экспериментов, создании учебных проектов, стремления к </w:t>
      </w:r>
      <w:proofErr w:type="spellStart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взаимопниманию</w:t>
      </w:r>
      <w:proofErr w:type="spellEnd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взаимопомощи в процессе этой учебной деятельности; готовности оценивать свое поведение и поступки своих товарищей с позиции нравственных и правовых норм с учетом осознания последствий поступков;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4.Экологического воспитания: экологически целесообразного отношения к природе как источнику Жизни  на Земле, основе ее существования, понимания ценности здорового отношения  к собственному   физическому и психическому здоровью ,осознания ценности соблюдения правил безопасности при работе с в-ми, а также в ситуациях, угрожающих здоровью и жизни людей; способности применять знания, получаемые при изучении предмета для задач ,связанных с окружающей средой, повышения уровня  экологической культуры, осознание  глобального характера экологических проблем и пути их решения посредством методов предмета; экологического мышления, умение руководствоваться им в познавательной, коммуникативной и социальной практике.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5.Ценностни-научного познания подразумевает:</w:t>
      </w:r>
    </w:p>
    <w:p w:rsidR="003624E2" w:rsidRPr="006A6A98" w:rsidRDefault="003624E2" w:rsidP="006A6A98">
      <w:pPr>
        <w:shd w:val="clear" w:color="auto" w:fill="FFFFFF"/>
        <w:spacing w:before="100" w:beforeAutospacing="1" w:after="100" w:afterAutospacing="1" w:line="240" w:lineRule="auto"/>
        <w:ind w:left="552"/>
        <w:jc w:val="both"/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-содействию повышению привлекательности науки для подрастающего поколения, поддержку научно-технического творчества детей;</w:t>
      </w:r>
    </w:p>
    <w:p w:rsidR="003624E2" w:rsidRPr="006A6A98" w:rsidRDefault="003624E2" w:rsidP="006A6A98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-создание условий для получения детьми достоверной информации о передовых достижениях и открытиях мировой и отечественной науки повышения заинтересованности подрастающего поколения и научных познаниях об устройстве мира и общества</w:t>
      </w:r>
    </w:p>
    <w:p w:rsidR="003624E2" w:rsidRPr="006A6A98" w:rsidRDefault="003624E2" w:rsidP="006A6A98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6.Трудовое воспитание реализуется посредствам:</w:t>
      </w:r>
    </w:p>
    <w:p w:rsidR="003624E2" w:rsidRPr="006A6A98" w:rsidRDefault="003624E2" w:rsidP="006A6A98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воспитание уважения к труду и людям труда, трудовым достижениям;</w:t>
      </w:r>
    </w:p>
    <w:p w:rsidR="003624E2" w:rsidRPr="006A6A98" w:rsidRDefault="003624E2" w:rsidP="006A6A98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формирование умений и навыкам самообслуживания, потребности трудиться, </w:t>
      </w:r>
      <w:proofErr w:type="gramStart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добросовестного ,ответственного</w:t>
      </w:r>
      <w:proofErr w:type="gramEnd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творческого отношения к разным видам трудовой деятельности, включая обучение и выполнение домашних обязанностей;</w:t>
      </w:r>
    </w:p>
    <w:p w:rsidR="003624E2" w:rsidRPr="006A6A98" w:rsidRDefault="003624E2" w:rsidP="006A6A98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-развитие навыков совместной работы, умение работать самостоятельно,</w:t>
      </w:r>
    </w:p>
    <w:p w:rsidR="003624E2" w:rsidRPr="006A6A98" w:rsidRDefault="003624E2" w:rsidP="006A6A98">
      <w:pPr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мобилизуя необходимые ресурсы, правильно оценивая смысл и последствия своих действий;</w:t>
      </w:r>
    </w:p>
    <w:p w:rsidR="00EC723E" w:rsidRPr="006A6A98" w:rsidRDefault="003624E2" w:rsidP="006A6A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-содействия профессиональному </w:t>
      </w:r>
      <w:proofErr w:type="gramStart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самоопределению,  приобщения</w:t>
      </w:r>
      <w:proofErr w:type="gramEnd"/>
      <w:r w:rsidRPr="006A6A9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 социально значимой деятельности для осмысленного выбора профессии.</w:t>
      </w:r>
    </w:p>
    <w:p w:rsidR="00EC723E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proofErr w:type="spellStart"/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Метапредметные</w:t>
      </w:r>
      <w:proofErr w:type="spellEnd"/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</w:p>
    <w:p w:rsidR="00EC723E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 xml:space="preserve">Регулятивные 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научится: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Формулировать и удерживать учебную задачу;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Выбирать действия в соответствии с поставленной задачей и условиями её реализации;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Предвидеть уровень усвоения знаний, его временных характеристик;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Составлять план и последовательность действий;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Осуществлять контроль по образцу и вносить не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обходимые коррективы;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EC723E" w:rsidRPr="006A6A98" w:rsidRDefault="00EC723E" w:rsidP="006A6A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Сличать способ действия и его результат с заданным эталоном с целью обнаружения отклонений и отличий от эталона;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Определять последовательность промежуточных целей и соответствующих им действий с учётом конечного результата;</w:t>
      </w:r>
    </w:p>
    <w:p w:rsidR="00EC723E" w:rsidRPr="006A6A98" w:rsidRDefault="00EC723E" w:rsidP="006A6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Предвидеть возможности получения конкретного результата при решении задач;</w:t>
      </w:r>
    </w:p>
    <w:p w:rsidR="00EC723E" w:rsidRPr="006A6A98" w:rsidRDefault="00EC723E" w:rsidP="006A6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Осуществлять констатирующий и прогнозирующий контроль по результату и по способу действия;</w:t>
      </w:r>
    </w:p>
    <w:p w:rsidR="00EC723E" w:rsidRPr="006A6A98" w:rsidRDefault="00EC723E" w:rsidP="006A6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Выделять и формулировать то, что усвоено и, что нужно усвоить, определять качество и уровень усвоения;</w:t>
      </w:r>
    </w:p>
    <w:p w:rsidR="00EC723E" w:rsidRPr="006A6A98" w:rsidRDefault="00EC723E" w:rsidP="006A6A9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Концентрировать волю для преодоления интеллектуальных затруднений и физических препятствий;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proofErr w:type="spellStart"/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Обучаюшийся</w:t>
      </w:r>
      <w:proofErr w:type="spellEnd"/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научится: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Самостоятельно выделять и формулировать познавательную цель;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Использовать общие приёмы решения задач;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Применять правила и пользоваться инструкциями и освоенными закономерностями;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Осуществлять смысловое чтение;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Создавать, применять и преобразовывать технологические средства, модели и схемы для решения задач;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Самостоятельно ставить цели, выбирать и соз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давать алгоритмы для решения учебных технологических про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блем;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Понимать сущность алгоритмических предписаний и уметь действовать в соответствии с предложенным ал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горитмом;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Понимать и использовать математические сред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ства наглядности (рисунки, схемы и др.) для иллю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страции, интерпретации, аргументации;</w:t>
      </w:r>
    </w:p>
    <w:p w:rsidR="00EC723E" w:rsidRPr="006A6A98" w:rsidRDefault="00EC723E" w:rsidP="006A6A9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Находить в различных источниках информа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Устанавливать причинно-следственные связи; строить логические рассуждения, умозаключения (индуктив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ные, дедуктивные и по аналогии) и выводы;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Формировать учебную и </w:t>
      </w:r>
      <w:proofErr w:type="spell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общепользовательскую</w:t>
      </w:r>
      <w:proofErr w:type="spell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компе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тентности в области использования информационно-комму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никационных технологий (ИКТ-компетентности);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Видеть математическую задачу в других дисциплинах, в окружающей жизни;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Выдвигать гипотезы при решении учебных задач и понимать необходимость их проверки;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Планировать и осуществлять деятельность, направленную на решение задач исследовательского характера;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Выбирать наиболее рациональные и эффективные способы решения задач;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Оценивать информацию (критическая оценка, оценка достоверности);</w:t>
      </w:r>
    </w:p>
    <w:p w:rsidR="00EC723E" w:rsidRPr="006A6A98" w:rsidRDefault="00EC723E" w:rsidP="006A6A9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Устанавливать причинно-следственные связи, выстраивать рассуждения, обобщения;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Коммуникативные УУД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научится:</w:t>
      </w:r>
    </w:p>
    <w:p w:rsidR="00EC723E" w:rsidRPr="006A6A98" w:rsidRDefault="00EC723E" w:rsidP="006A6A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Организовывать учебное сотруд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ничество и совместную деятельность с учителем и сверстни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ками: определять цели, распределять функции и роли участ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ников;</w:t>
      </w:r>
    </w:p>
    <w:p w:rsidR="00EC723E" w:rsidRPr="006A6A98" w:rsidRDefault="00EC723E" w:rsidP="006A6A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Взаимодействовать и находить общие способы работы; работать в группе: находить общее решение и разре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шать конфликты на основе согласования позиций и учёта ин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тересов; слушать партнёра; формулировать, аргументировать и отстаивать своё мнение;</w:t>
      </w:r>
    </w:p>
    <w:p w:rsidR="00EC723E" w:rsidRPr="006A6A98" w:rsidRDefault="00EC723E" w:rsidP="006A6A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Прогнозировать возникновение конфликтов при наличии разных точек зрения;</w:t>
      </w:r>
    </w:p>
    <w:p w:rsidR="00EC723E" w:rsidRPr="006A6A98" w:rsidRDefault="00EC723E" w:rsidP="006A6A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Разрешать конфликты на основе учёта интересов и позиций всех участников;</w:t>
      </w:r>
    </w:p>
    <w:p w:rsidR="00EC723E" w:rsidRPr="006A6A98" w:rsidRDefault="00EC723E" w:rsidP="006A6A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Координировать и принимать различные позиции во взаимодействии;</w:t>
      </w:r>
    </w:p>
    <w:p w:rsidR="00EC723E" w:rsidRPr="006A6A98" w:rsidRDefault="00EC723E" w:rsidP="006A6A9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Осуществлять взаимный контроль и анализировать совершенные действия;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Активно участвовать в учебно-познавательной деятельности, задавать вопросы, необходимые для организации собственной деятельности;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Адекватно использовать средства общения для решения коммуникативных задач;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Корректно формулировать и обосновывать свою точку зрения, строить понятные для партнера высказывания;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Аргументировать свою позицию и соотносить ее с позициями партнеров;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Понимать относительность мнений и подходов к решению задач;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Стремиться к координации различных позиций в сотрудничестве;</w:t>
      </w:r>
    </w:p>
    <w:p w:rsidR="00EC723E" w:rsidRPr="006A6A98" w:rsidRDefault="00EC723E" w:rsidP="006A6A98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Контролировать свои действия и соотносить их с действиями других участников коллективной работы.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Предметные УУД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  <w:t>В познавательной сфере: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iCs/>
          <w:color w:val="4A4A4A"/>
          <w:sz w:val="28"/>
          <w:szCs w:val="28"/>
          <w:lang w:eastAsia="ru-RU"/>
        </w:rPr>
        <w:t>Обучающийся   получит возможность     научится:</w:t>
      </w:r>
    </w:p>
    <w:p w:rsidR="00EC723E" w:rsidRPr="006A6A98" w:rsidRDefault="00EC723E" w:rsidP="006A6A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Осознавать роли техники и технологий для прогрессивно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 xml:space="preserve">го развития общества; формирование целостного представления о </w:t>
      </w:r>
      <w:proofErr w:type="spell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техносфере</w:t>
      </w:r>
      <w:proofErr w:type="spell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сущности технологической культуры и культуры труда; классификации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ориентацию в имеющихся и возможных средствах и технологиях создания объектов труда;</w:t>
      </w:r>
    </w:p>
    <w:p w:rsidR="00EC723E" w:rsidRPr="006A6A98" w:rsidRDefault="00EC723E" w:rsidP="006A6A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Практическому освоению обучающимися основ проектно-исследовательской деятельности; проведению наблюдений и экспериментов под руководством учителя; объяснению явлений, процессов и связей, выявляемых в ходе исследований;</w:t>
      </w:r>
    </w:p>
    <w:p w:rsidR="00EC723E" w:rsidRPr="006A6A98" w:rsidRDefault="00EC723E" w:rsidP="006A6A98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Уяснению социальных и экологических последствий разви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тия технологий промышленного и сельскохозяйственного производства, энергетики и транспорта; распознаванию видов, назначения материалов, инструментов и оборудования, применяемого в технологических процессах; оценки технологических свойств сырья, материалов и областей их применения;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Применять технологии представления, преобразования и использования информации, оценивать возможности и области применения средств и 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инструментов ИКТ в современном производстве или сфере обслуживания, рационально использовать учебную и дополнительную техническую и технологическую информацию для проектирования и создания объектов труда;</w:t>
      </w:r>
    </w:p>
    <w:p w:rsidR="00EC723E" w:rsidRPr="006A6A98" w:rsidRDefault="00EC723E" w:rsidP="006A6A9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Овладевать средствами и формами графического отображения объектов или процессов, правилами выполнения графической документации, овладевать методами чтения технической, технологической и инструктивной информации;</w:t>
      </w:r>
    </w:p>
    <w:p w:rsidR="00EC723E" w:rsidRPr="006A6A98" w:rsidRDefault="00EC723E" w:rsidP="006A6A9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Устанавливать взаимосвязь знаний по разным учебным предметам для решения прикладных учебных задач; применять общенаучные знания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применять элементы экономики при обосновании технологий и проектов;</w:t>
      </w:r>
    </w:p>
    <w:p w:rsidR="00EC723E" w:rsidRPr="006A6A98" w:rsidRDefault="00EC723E" w:rsidP="006A6A98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Алгоритмами и методами решать организа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ционные и технико-технологические задачи; овладевать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  <w:t>В трудовой сфере: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iCs/>
          <w:color w:val="4A4A4A"/>
          <w:sz w:val="28"/>
          <w:szCs w:val="28"/>
          <w:lang w:eastAsia="ru-RU"/>
        </w:rPr>
        <w:t>Обучающийся научится:</w:t>
      </w:r>
    </w:p>
    <w:p w:rsidR="00EC723E" w:rsidRPr="006A6A98" w:rsidRDefault="00EC723E" w:rsidP="006A6A9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i/>
          <w:iCs/>
          <w:color w:val="4A4A4A"/>
          <w:sz w:val="28"/>
          <w:szCs w:val="28"/>
          <w:lang w:eastAsia="ru-RU"/>
        </w:rPr>
        <w:t>П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ланировать технологические процессы и процессы труда; подбирать материал с учётом характера объекта труда и технологии; подбирать инструменты, приспособления и оборудования с учётом требований технологии и материально-энергетических ресурсов;</w:t>
      </w:r>
    </w:p>
    <w:p w:rsidR="00EC723E" w:rsidRPr="006A6A98" w:rsidRDefault="00EC723E" w:rsidP="006A6A9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Овладевать методами учебно-исследовательской и проектной деятельности, решать творческие задачи, моделирования, конструирования; проектировать последовательность операций и составление операционной карты работ;</w:t>
      </w:r>
    </w:p>
    <w:p w:rsidR="00EC723E" w:rsidRPr="006A6A98" w:rsidRDefault="00EC723E" w:rsidP="006A6A9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Выполнять технологические операция с соблюдением установленных норм, стандартов, ограничений; соблюдать трудовую и технологическую дисциплины; соблюдать нормы и правила безопасного труда, пожарной безопасности, правил санитарии и гигиены;</w:t>
      </w:r>
    </w:p>
    <w:p w:rsidR="00EC723E" w:rsidRPr="006A6A98" w:rsidRDefault="00EC723E" w:rsidP="006A6A9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Выбирать средства и виды представления технической и тех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нологической информации в соответствии с коммуникативной задачей, сферой и ситуацией общения;</w:t>
      </w:r>
    </w:p>
    <w:p w:rsidR="00EC723E" w:rsidRPr="006A6A98" w:rsidRDefault="00EC723E" w:rsidP="006A6A98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Контролировать промежуточные и конечные результаты труда по установленным критериям и показателям с использованием контрольных и измерительных инструментов; выявлять допущенные ошибки в процессе труда и обосновывать способы их исправления;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Документировать результаты труда и проектной деятельности; рассчитывать себестоимость продукта труда; примерную экономическую оценку возможной прибыли с учётом сложившейся ситуации на рынке товаров и услуг;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iCs/>
          <w:color w:val="4A4A4A"/>
          <w:sz w:val="28"/>
          <w:szCs w:val="28"/>
          <w:lang w:eastAsia="ru-RU"/>
        </w:rPr>
        <w:t>В мотивационной сфере: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  научится:</w:t>
      </w:r>
    </w:p>
    <w:p w:rsidR="00EC723E" w:rsidRPr="006A6A98" w:rsidRDefault="00EC723E" w:rsidP="006A6A9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Оценивать свои способности к труду в конкретной предметной деятельности; осознавать ответственность за качество результатов труда;</w:t>
      </w:r>
    </w:p>
    <w:p w:rsidR="00EC723E" w:rsidRPr="006A6A98" w:rsidRDefault="00EC723E" w:rsidP="006A6A98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Согласовывать свои потребности и требования с потребностями и требованиями других участников познавательно-трудовой деятельности;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Формировать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EC723E" w:rsidRPr="006A6A98" w:rsidRDefault="00EC723E" w:rsidP="006A6A9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Выражать готовность к труду в сфере материального производства или сфере услуг; оценивать свои способности и готовность к предпринимательской деятельности;</w:t>
      </w:r>
    </w:p>
    <w:p w:rsidR="00EC723E" w:rsidRPr="006A6A98" w:rsidRDefault="00EC723E" w:rsidP="006A6A98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Стремиться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В эстетической сфере: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научится:</w:t>
      </w:r>
    </w:p>
    <w:p w:rsidR="00EC723E" w:rsidRPr="006A6A98" w:rsidRDefault="00EC723E" w:rsidP="006A6A9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Владеть методами эстетического оформления изделий, обеспечивать сохранность продуктов труда, дизайнерского проектирования изделий; разрабатывать варианты рекламы вы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полненного объекта или результата труда;</w:t>
      </w:r>
    </w:p>
    <w:p w:rsidR="00EC723E" w:rsidRPr="006A6A98" w:rsidRDefault="00EC723E" w:rsidP="006A6A9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Рационально и эстетически оснащать рабочего места с учётом требований эргономики и элементов научной организации труда;</w:t>
      </w:r>
    </w:p>
    <w:p w:rsidR="00EC723E" w:rsidRPr="006A6A98" w:rsidRDefault="00EC723E" w:rsidP="006A6A98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Уметь выражать себя в доступных видах и формах художественно-прикладного творчества; художественном оформ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лении объекта труда и оптимальном планировании работ;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Рациональному выбору рабочего костюма и опрятное содержание рабочей одежды;</w:t>
      </w:r>
    </w:p>
    <w:p w:rsidR="00EC723E" w:rsidRPr="006A6A98" w:rsidRDefault="00EC723E" w:rsidP="006A6A98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Оформлять класс и школу, озеленять при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школьный участок, стремиться внести красоту в домашний быт;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В коммуникативной сфере: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научится:</w:t>
      </w:r>
    </w:p>
    <w:p w:rsidR="00EC723E" w:rsidRPr="006A6A98" w:rsidRDefault="00EC723E" w:rsidP="006A6A9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Практически осваивать умения, составляющих основу ком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EC723E" w:rsidRPr="006A6A98" w:rsidRDefault="00EC723E" w:rsidP="006A6A98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Устанавливать рабочие отношения в группе для выполнения практической работы или проекта, эффективного сотрудничества и способствования эффективной кооперации; интегрирования в группу сверстников и построения продуктивного взаимодействия со сверстниками и учителями.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lastRenderedPageBreak/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Сравнивать разные точки зрения перед принятием решения и осуществлением выбора; аргументировать свою точку зрения, отстаивать в споре свои позиции невраждебным для оппонентов образом;</w:t>
      </w:r>
    </w:p>
    <w:p w:rsidR="00EC723E" w:rsidRPr="006A6A98" w:rsidRDefault="00EC723E" w:rsidP="006A6A98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Адекватно использовать речевые средства для решения различных коммуникативных задач; овладевать устной и письменной речью; строить монологические контекстные высказывания; публичную презентацию и защиту проекта изделия, продукта труда или услуги;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i/>
          <w:iCs/>
          <w:color w:val="4A4A4A"/>
          <w:sz w:val="28"/>
          <w:szCs w:val="28"/>
          <w:lang w:eastAsia="ru-RU"/>
        </w:rPr>
        <w:t>В физиолого-психологической сфере: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Обучающийся получит возможность научиться:</w:t>
      </w:r>
    </w:p>
    <w:p w:rsidR="00EC723E" w:rsidRPr="006A6A98" w:rsidRDefault="00EC723E" w:rsidP="006A6A9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Развивать моторику и координацию движений рук при работе с ручными инструментами и выполнения операций с помощью машин и механизмов; достижения необходимой точности движений при выполнении различных технологических операций;</w:t>
      </w:r>
    </w:p>
    <w:p w:rsidR="00EC723E" w:rsidRPr="006A6A98" w:rsidRDefault="00EC723E" w:rsidP="006A6A9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Соблюдению необходимых величин усилий, прилагаемых к инструментам, с учётом технологических требований;</w:t>
      </w:r>
    </w:p>
    <w:p w:rsidR="00EC723E" w:rsidRPr="006A6A98" w:rsidRDefault="00EC723E" w:rsidP="006A6A98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Сочетать образное и логическое мышления в проектной деятельности.</w:t>
      </w: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6A6A98" w:rsidRDefault="006A6A98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6A6A98" w:rsidRDefault="006A6A98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6A6A98" w:rsidRDefault="006A6A98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lastRenderedPageBreak/>
        <w:t>Раздел</w:t>
      </w: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Содержание учебного предмета:</w:t>
      </w:r>
    </w:p>
    <w:p w:rsidR="003624E2" w:rsidRPr="006A6A98" w:rsidRDefault="003624E2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</w:p>
    <w:p w:rsidR="00EC723E" w:rsidRPr="006A6A98" w:rsidRDefault="00235C68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>Осенние с\х работы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Способы обработки почвы. Уход за рассадой. Борьба с сорняками. Полив культур. Подготовка деревьев к зиме. Высадка семенников. Способы посева семян.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  <w:r w:rsidR="00315C61"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Творческий проект</w:t>
      </w:r>
    </w:p>
    <w:p w:rsidR="00235C68" w:rsidRPr="006A6A98" w:rsidRDefault="00315C61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Проектирование как сфера профессиональной деятельности. Последовательность проектирования. Классификация проектов.</w:t>
      </w:r>
    </w:p>
    <w:p w:rsidR="00EC723E" w:rsidRPr="006A6A98" w:rsidRDefault="00235C68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Бюджет семьи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раскрывает вопросы по источники семейных доходов и бюджет семьи, способы выявления потребностей семьи, технология построения семейного бюджета, доходы и расходы семьи, технологии совершения покупок, потребительские качества товаров и услуг, способы защиты прав потребителей, технология ведения бизнеса, оценка возможностей предпринимательской деятельности для пополнения семейного бюджета.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Технология домашн</w:t>
      </w:r>
      <w:r w:rsidR="00235C68"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его хозяйства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раскрывает вопросы горячего и холодного водоснабжения в многоэтажном доме, систему канализации в доме, мусоропроводов и мусоросборников, работы счетчика расхода воды, способов определения расхода и стоимости расхода воды, экологических проблем, связанных с утилизацией сточных вод.</w:t>
      </w:r>
    </w:p>
    <w:p w:rsidR="00EC723E" w:rsidRPr="006A6A98" w:rsidRDefault="00235C68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Электротехника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изучаются темы «Бытовые электроприборы», где подробно рассматриваются электронагревательные приборы, их безопасная эксплуатация, электрические и индукционные плиты на кухне, принципы действия, правила эксплуатации, преимущества и недостатки, пути экономии электрической энергии в быту, правила безопасного пользования бытовыми электроприборами, назначение, устройство эксплуатации отопительных электроприборов, устройство и принцип действия микроволновой печи, общие сведения о принципе работы, видах и правилах эксплуатации бытовых холодильников и стиральных машин-автоматов, электрических вытяжных устройств, электронные приборы: телевизоры, музыкальные центры, компьютеры, часы и др., вопросы сокращения срока службы и поломка при скачках напряжения, способы защиты приборов от скачков напряжения.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Тема «Электромонтажные и сборочные технологии» (4 ч.) включает в себя общее понятие об электрическом токе, о силе тока, напряжении и сопротивлении, видах источников тока и приёмников электрической энергии, условных графических изображениях на электрических схемах, понятие об электрической цепи и о её принципиальной схеме, видах проводов, инструментов для электромонтажных работ; приёмы монтажа, установочных изделий, приемах монтажа и соединений установочных приводов и установочных изделий, правил безопасной работы, профессиях, связанных с выполнением электромонтажных и наладочных работ.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 xml:space="preserve">Изучая тему «Электротехнические устройства с элементами </w:t>
      </w:r>
      <w:proofErr w:type="gram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автоматики»(</w:t>
      </w:r>
      <w:proofErr w:type="gram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 ч) учащиеся знакомятся со схемой квартирной электропроводки, работой счетчика электрической энергии, элементами автоматики и бытовых электротехнических устройствах, устройством и принципом работы бытового электрического утюга с элементами автоматики, влияниях электротехнических и электронных приборов на здоровье человека.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Современное производство и професси</w:t>
      </w:r>
      <w:r w:rsidR="00235C68" w:rsidRPr="006A6A98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ональное самоопределение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включает в себя две темы. Первая тема «Сферы производства и разделение </w:t>
      </w:r>
      <w:proofErr w:type="gram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труда»  раскрывает</w:t>
      </w:r>
      <w:proofErr w:type="gram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понятия сферы и отрасли современного производства, основных составляющих производства, основных структурных подразделений производственного предприятия, уровней квалификации и уровней образования , факторов, влияющих на уровень оплаты труда. Дается понятие о профессии, специальности, квалификации и компетентности работника. Вторая тема «Профессиональное образование и профессиональная карьера» изучает виды массовых профессий сферы производства и сервиса в регионе, региональный рынок труда и его </w:t>
      </w:r>
      <w:proofErr w:type="spell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конъюктуры</w:t>
      </w:r>
      <w:proofErr w:type="spell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 профессиональные интересы, склонности и способности, диагностику и самодиагностику профессиональной пригодности, источники получения информации о профессиях, путях и об уровнях профессионального образования, здоровье и выбор профессии.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Под творческим проектом понимается самостоятельная творчески за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вершенная работа, выполненная под руководством учителя. Работа над проектом включает в себя составление обосно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ванного плана действий, который формируется и уточняется на протяжении всего периода выполнения проекта, элементы дея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тельности по маркетингу (изучению спроса и предложения), конструированию, технологическому планированию, наладке оборудования, изготовлению изделий и их реализации. В задачу проектирования входит также экономическая и экологическая оценка выполняемых работ. Результаты проектной деятельности должны поэтапно -фик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сироваться в виде описания и обоснования выбора цели дея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тельности с учетом экономического, экологического и со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циального аспектов, эскизов и чертежей, технологических карт, планов наладки оборудования, а также изделия, готового к вне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дрению, или конкретного решения поставленной проблемы. По совокупности всех этих рабочих и уточненных материалов и го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 xml:space="preserve">тового решения или изделия оценивается уровень </w:t>
      </w:r>
      <w:proofErr w:type="spell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общетрудовой</w:t>
      </w:r>
      <w:proofErr w:type="spell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подготовки школьников. Использование метода проектов позволяет на деле реализо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 xml:space="preserve">вать </w:t>
      </w:r>
      <w:proofErr w:type="spellStart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деятельностный</w:t>
      </w:r>
      <w:proofErr w:type="spellEnd"/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подход в трудовом обучении учащихся и интегрировать знания и умения, полученные ими при изучении различных школьных дисциплин на разных этапах обучения. Работа над проектом в творческом коллективе дает возмож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ность учащимся объединиться по интересам, обеспечивает для них разнообразие ролевой деятельности в процессе обучения, воспитывает обязательность выполнения заданий в намечен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ные сроки, взаимопомощь, тщательность и добросовестность в работе, равноправие и свободу в выражении идей, их отстаи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вании и в то же время доброжелательность при всех обстоя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тельствах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>Можно выделить следующие этапы выполнения проекта: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1)выбор темы проектного задания с учетом анализа потребно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стей дома, школы, организации досуга, производства, сферы обслуживания и т. д.;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2)оценка интеллектуальных, материальных и финансовых воз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можностей, необходимых для выполнения проекта, спектра пер</w:t>
      </w: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softHyphen/>
        <w:t>воначальных идей для разрешения проблемы противоречия между потребностями и возможностями деятельности;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3) сбор и обработка необходимой информации при изучении литературы, обращение к банку данных, интернету;</w:t>
      </w:r>
    </w:p>
    <w:p w:rsidR="00EC723E" w:rsidRPr="006A6A98" w:rsidRDefault="00EC723E" w:rsidP="006A6A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4) разработка идей выполнения проекта с учетом экономичес</w:t>
      </w:r>
      <w:r w:rsidR="00EA12B3" w:rsidRPr="006A6A98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ких и экологических ограничений.</w:t>
      </w:r>
    </w:p>
    <w:p w:rsidR="00911538" w:rsidRPr="006A6A98" w:rsidRDefault="00235C68" w:rsidP="006A6A98">
      <w:pPr>
        <w:jc w:val="both"/>
        <w:rPr>
          <w:rFonts w:ascii="Times New Roman" w:hAnsi="Times New Roman" w:cs="Times New Roman"/>
          <w:sz w:val="28"/>
          <w:szCs w:val="28"/>
        </w:rPr>
      </w:pPr>
      <w:r w:rsidRPr="006A6A98">
        <w:rPr>
          <w:rFonts w:ascii="Times New Roman" w:hAnsi="Times New Roman" w:cs="Times New Roman"/>
          <w:sz w:val="28"/>
          <w:szCs w:val="28"/>
        </w:rPr>
        <w:t>Весенние с\х работы</w:t>
      </w:r>
    </w:p>
    <w:p w:rsidR="00DF7B74" w:rsidRPr="006A6A98" w:rsidRDefault="00DF7B74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B74" w:rsidRPr="006A6A98" w:rsidRDefault="00DF7B74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C61" w:rsidRPr="006A6A98" w:rsidRDefault="00315C61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6A98" w:rsidRDefault="006A6A98" w:rsidP="006A6A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F7B74" w:rsidRPr="006A6A98" w:rsidRDefault="00DF7B74" w:rsidP="006A6A98">
      <w:pPr>
        <w:jc w:val="both"/>
        <w:rPr>
          <w:rFonts w:ascii="Times New Roman" w:hAnsi="Times New Roman" w:cs="Times New Roman"/>
          <w:sz w:val="28"/>
          <w:szCs w:val="28"/>
        </w:rPr>
      </w:pPr>
      <w:r w:rsidRPr="006A6A98">
        <w:rPr>
          <w:rFonts w:ascii="Times New Roman" w:hAnsi="Times New Roman" w:cs="Times New Roman"/>
          <w:sz w:val="28"/>
          <w:szCs w:val="28"/>
        </w:rPr>
        <w:lastRenderedPageBreak/>
        <w:t>Раздел</w:t>
      </w:r>
    </w:p>
    <w:p w:rsidR="00DF7B74" w:rsidRPr="006A6A98" w:rsidRDefault="00DF7B74" w:rsidP="006A6A98">
      <w:pPr>
        <w:jc w:val="both"/>
        <w:rPr>
          <w:rFonts w:ascii="Times New Roman" w:hAnsi="Times New Roman" w:cs="Times New Roman"/>
          <w:sz w:val="28"/>
          <w:szCs w:val="28"/>
        </w:rPr>
      </w:pPr>
      <w:r w:rsidRPr="006A6A98">
        <w:rPr>
          <w:rFonts w:ascii="Times New Roman" w:hAnsi="Times New Roman" w:cs="Times New Roman"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1"/>
        <w:gridCol w:w="2446"/>
        <w:gridCol w:w="924"/>
        <w:gridCol w:w="2957"/>
        <w:gridCol w:w="2157"/>
      </w:tblGrid>
      <w:tr w:rsidR="00235C68" w:rsidRPr="006A6A98" w:rsidTr="00DF7B74">
        <w:tc>
          <w:tcPr>
            <w:tcW w:w="846" w:type="dxa"/>
          </w:tcPr>
          <w:p w:rsidR="00DF7B74" w:rsidRPr="006A6A98" w:rsidRDefault="00DF7B74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126" w:type="dxa"/>
          </w:tcPr>
          <w:p w:rsidR="00DF7B74" w:rsidRPr="006A6A98" w:rsidRDefault="00DF7B74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992" w:type="dxa"/>
          </w:tcPr>
          <w:p w:rsidR="00DF7B74" w:rsidRPr="006A6A98" w:rsidRDefault="00DF7B74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12" w:type="dxa"/>
          </w:tcPr>
          <w:p w:rsidR="00DF7B74" w:rsidRPr="006A6A98" w:rsidRDefault="00DF7B74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  <w:tc>
          <w:tcPr>
            <w:tcW w:w="1869" w:type="dxa"/>
          </w:tcPr>
          <w:p w:rsidR="00DF7B74" w:rsidRPr="006A6A98" w:rsidRDefault="00DF7B74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воспитательной деятельности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235C6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DF7B74" w:rsidRPr="006A6A98" w:rsidRDefault="00235C6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Осенние с\х работы</w:t>
            </w:r>
          </w:p>
        </w:tc>
        <w:tc>
          <w:tcPr>
            <w:tcW w:w="992" w:type="dxa"/>
          </w:tcPr>
          <w:p w:rsidR="00DF7B74" w:rsidRPr="006A6A98" w:rsidRDefault="00235C6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2" w:type="dxa"/>
          </w:tcPr>
          <w:p w:rsidR="00DF7B74" w:rsidRPr="006A6A98" w:rsidRDefault="00235C6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основные виды осенней обработки почвы. Объяснять правила по технике безопасности при работе с инструментами и приспособлениями </w:t>
            </w:r>
            <w:proofErr w:type="gramStart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Указывать</w:t>
            </w:r>
            <w:proofErr w:type="gramEnd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 на способы сбора урожая. </w:t>
            </w:r>
          </w:p>
        </w:tc>
        <w:tc>
          <w:tcPr>
            <w:tcW w:w="1869" w:type="dxa"/>
          </w:tcPr>
          <w:p w:rsidR="00DF7B74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  <w:p w:rsidR="00DB6AFC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Экологическое </w:t>
            </w:r>
          </w:p>
          <w:p w:rsidR="00DB6AFC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235C6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DF7B74" w:rsidRPr="006A6A98" w:rsidRDefault="00315C61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992" w:type="dxa"/>
          </w:tcPr>
          <w:p w:rsidR="00DF7B74" w:rsidRPr="006A6A98" w:rsidRDefault="00235C6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DF7B74" w:rsidRPr="006A6A98" w:rsidRDefault="00315C61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Указывать ,что</w:t>
            </w:r>
            <w:proofErr w:type="gramEnd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 проектирование является неотъемлемой частью любой профессиональной деятельности. Классифицировать проекты .Разъяснять какие качества личности развиваются в процессе проектирования.</w:t>
            </w:r>
          </w:p>
        </w:tc>
        <w:tc>
          <w:tcPr>
            <w:tcW w:w="1869" w:type="dxa"/>
          </w:tcPr>
          <w:p w:rsidR="00DF7B74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Гражданское </w:t>
            </w:r>
          </w:p>
          <w:p w:rsidR="00DB6AFC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Воспитание. </w:t>
            </w:r>
          </w:p>
          <w:p w:rsidR="00DB6AFC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992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2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Оценивать имеющиеся и возможные источники доходов семьи. Анализировать потребности семьи. Планировать недельные и годовые расходы семьи с учетом ее состава. Анализировать качество и потребительские свойства товаров. Планировать </w:t>
            </w:r>
            <w:r w:rsidRPr="006A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возможную индивидуальную трудовую деятельность.</w:t>
            </w:r>
          </w:p>
        </w:tc>
        <w:tc>
          <w:tcPr>
            <w:tcW w:w="1869" w:type="dxa"/>
          </w:tcPr>
          <w:p w:rsidR="00DF7B74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Гражданское воспитание.  Духовно- нравственное</w:t>
            </w:r>
          </w:p>
          <w:p w:rsidR="00DB6AFC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Воспитание.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126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992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2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Определять составляющие системы водоснабжения и канализации в доме. Определять расход и стоимость воды</w:t>
            </w:r>
          </w:p>
        </w:tc>
        <w:tc>
          <w:tcPr>
            <w:tcW w:w="1869" w:type="dxa"/>
          </w:tcPr>
          <w:p w:rsidR="00DF7B74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DB6AFC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воспитание.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992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2" w:type="dxa"/>
          </w:tcPr>
          <w:p w:rsidR="00DF7B74" w:rsidRPr="006A6A98" w:rsidRDefault="00063B92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Определять расход и стоимость электроэнергии в месяц.</w:t>
            </w:r>
            <w:r w:rsidR="00FB5A1E"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Знакомиться с устройством и принципами работы бытовых электроприборов.</w:t>
            </w:r>
          </w:p>
        </w:tc>
        <w:tc>
          <w:tcPr>
            <w:tcW w:w="1869" w:type="dxa"/>
          </w:tcPr>
          <w:p w:rsidR="00DF7B74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Ценности научного познания.</w:t>
            </w:r>
          </w:p>
          <w:p w:rsidR="00DB6AFC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Трудовое воспитание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и профессиональное самоопределение.</w:t>
            </w:r>
          </w:p>
        </w:tc>
        <w:tc>
          <w:tcPr>
            <w:tcW w:w="992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12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Изучать разнообразие профессионального образования.</w:t>
            </w:r>
          </w:p>
          <w:p w:rsidR="00FB5A1E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Указывать пути освоения профессии.</w:t>
            </w:r>
          </w:p>
          <w:p w:rsidR="00FB5A1E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Анализировать внутренний мир человека и профессиональное самоопределение. Указывать на психические процессы, важные для профессионального самоопределения.</w:t>
            </w:r>
          </w:p>
          <w:p w:rsidR="00FB5A1E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Разъяснять роль темперамента и характера в профессиональном самоопределении.</w:t>
            </w:r>
          </w:p>
        </w:tc>
        <w:tc>
          <w:tcPr>
            <w:tcW w:w="1869" w:type="dxa"/>
          </w:tcPr>
          <w:p w:rsidR="00DF7B74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DB6AFC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</w:tr>
      <w:tr w:rsidR="00235C68" w:rsidRPr="006A6A98" w:rsidTr="00DF7B74">
        <w:tc>
          <w:tcPr>
            <w:tcW w:w="846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Весенние с\х работы</w:t>
            </w:r>
          </w:p>
        </w:tc>
        <w:tc>
          <w:tcPr>
            <w:tcW w:w="992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512" w:type="dxa"/>
          </w:tcPr>
          <w:p w:rsidR="00DF7B74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Разъяснять ,что</w:t>
            </w:r>
            <w:proofErr w:type="gramEnd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 семена-живые организмы.</w:t>
            </w:r>
          </w:p>
          <w:p w:rsidR="00FB5A1E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Указывать на различные виды </w:t>
            </w:r>
            <w:r w:rsidRPr="006A6A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весенней обработки почвы.</w:t>
            </w:r>
          </w:p>
          <w:p w:rsidR="00FB5A1E" w:rsidRPr="006A6A98" w:rsidRDefault="00FB5A1E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Разъяснять необходимость полива рассады </w:t>
            </w:r>
            <w:proofErr w:type="gramStart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и  борьбы</w:t>
            </w:r>
            <w:proofErr w:type="gramEnd"/>
            <w:r w:rsidRPr="006A6A98">
              <w:rPr>
                <w:rFonts w:ascii="Times New Roman" w:hAnsi="Times New Roman" w:cs="Times New Roman"/>
                <w:sz w:val="28"/>
                <w:szCs w:val="28"/>
              </w:rPr>
              <w:t xml:space="preserve"> с сорняками.</w:t>
            </w:r>
          </w:p>
          <w:p w:rsidR="006A6A98" w:rsidRPr="006A6A98" w:rsidRDefault="006A6A98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A98">
              <w:rPr>
                <w:rFonts w:ascii="Times New Roman" w:hAnsi="Times New Roman" w:cs="Times New Roman"/>
                <w:sz w:val="28"/>
                <w:szCs w:val="28"/>
              </w:rPr>
              <w:t>Формулировать правила по техники безопасности при работе на почве.</w:t>
            </w:r>
          </w:p>
        </w:tc>
        <w:tc>
          <w:tcPr>
            <w:tcW w:w="1869" w:type="dxa"/>
          </w:tcPr>
          <w:p w:rsidR="00DF7B74" w:rsidRPr="006A6A98" w:rsidRDefault="00DB6AFC" w:rsidP="006A6A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Трудовое воспитание Патриотическое воспитание</w:t>
            </w:r>
          </w:p>
        </w:tc>
      </w:tr>
    </w:tbl>
    <w:p w:rsidR="00DF7B74" w:rsidRDefault="00DF7B74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Default="006E77F1">
      <w:pPr>
        <w:rPr>
          <w:sz w:val="28"/>
          <w:szCs w:val="28"/>
        </w:rPr>
      </w:pPr>
    </w:p>
    <w:p w:rsidR="006E77F1" w:rsidRPr="00B265C7" w:rsidRDefault="006E77F1">
      <w:pPr>
        <w:rPr>
          <w:rFonts w:ascii="Times New Roman" w:hAnsi="Times New Roman" w:cs="Times New Roman"/>
          <w:b/>
          <w:sz w:val="28"/>
          <w:szCs w:val="28"/>
        </w:rPr>
      </w:pPr>
      <w:r w:rsidRPr="00B265C7">
        <w:rPr>
          <w:rFonts w:ascii="Times New Roman" w:hAnsi="Times New Roman" w:cs="Times New Roman"/>
          <w:b/>
          <w:sz w:val="28"/>
          <w:szCs w:val="28"/>
        </w:rPr>
        <w:lastRenderedPageBreak/>
        <w:t>Раздел</w:t>
      </w:r>
    </w:p>
    <w:p w:rsidR="006E77F1" w:rsidRPr="00B265C7" w:rsidRDefault="006E77F1">
      <w:pPr>
        <w:rPr>
          <w:rFonts w:ascii="Times New Roman" w:hAnsi="Times New Roman" w:cs="Times New Roman"/>
          <w:sz w:val="28"/>
          <w:szCs w:val="28"/>
        </w:rPr>
      </w:pPr>
      <w:r w:rsidRPr="00B265C7">
        <w:rPr>
          <w:rFonts w:ascii="Times New Roman" w:hAnsi="Times New Roman" w:cs="Times New Roman"/>
          <w:b/>
          <w:sz w:val="28"/>
          <w:szCs w:val="28"/>
        </w:rPr>
        <w:t xml:space="preserve"> Календарно-тематическое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1"/>
        <w:gridCol w:w="3032"/>
        <w:gridCol w:w="1584"/>
        <w:gridCol w:w="1987"/>
        <w:gridCol w:w="1791"/>
      </w:tblGrid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№п\п</w:t>
            </w:r>
          </w:p>
        </w:tc>
        <w:tc>
          <w:tcPr>
            <w:tcW w:w="2750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Тема уроков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Дата проведения(П)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Дата проведения (Ф)</w:t>
            </w: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Осенние с\х работы.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 при работе на почве.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7F1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50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Осенняя обработка почвы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E77F1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 w:rsidP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Сбор урожая(морковь)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Сбор урожая(свекла)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Подготовка клумб к зиме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по технике безопасности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 w:rsidP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Подготовка деревьев к зиме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хлебных культур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Разнообразие техники, применяемой для работы с хлебными культурами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Полеводство как основа растениеводства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 w:rsidP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Способы обработки полевых культур от вредителей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Способы обработки посадочного материала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Значение удобрений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Сроки внесения разных удобрений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2750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Причины различных сроков внесения  удобрений.</w:t>
            </w:r>
          </w:p>
        </w:tc>
        <w:tc>
          <w:tcPr>
            <w:tcW w:w="1869" w:type="dxa"/>
          </w:tcPr>
          <w:p w:rsidR="006E77F1" w:rsidRPr="00B265C7" w:rsidRDefault="009505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DB6A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526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Проектирование как сфера профессиональной деятельности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Последовательность проектирования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Классификация проектов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Бюджет семьи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Способы выявления потребностей семьи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Технология построения семейного бюджета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Технология совершения покупок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Способы защиты прав потребителя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совершения покупок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Выбор способа совершения покупок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Формирование потребительской корзины семьи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Технология ведения бизнеса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обобщение 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 xml:space="preserve"> темы »Бюджет семьи»</w:t>
            </w:r>
          </w:p>
        </w:tc>
        <w:tc>
          <w:tcPr>
            <w:tcW w:w="1869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21BF7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750" w:type="dxa"/>
          </w:tcPr>
          <w:p w:rsidR="006E77F1" w:rsidRPr="00B265C7" w:rsidRDefault="00021B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Контрольная работа.</w:t>
            </w:r>
          </w:p>
          <w:p w:rsidR="0080436E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 теме »Бюджет семьи»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Технология домашнего хозяйства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Инженерные коммуникации в доме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Мой дом –моя крепость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Система водоснабжения  и канализации.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Электрический ток и его использование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Электрические цепи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Электрические провода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0436E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750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Монтаж электрической цепи</w:t>
            </w:r>
          </w:p>
        </w:tc>
        <w:tc>
          <w:tcPr>
            <w:tcW w:w="1869" w:type="dxa"/>
          </w:tcPr>
          <w:p w:rsidR="006E77F1" w:rsidRPr="00B265C7" w:rsidRDefault="008043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Электроосвитительные</w:t>
            </w:r>
            <w:proofErr w:type="spellEnd"/>
            <w:r w:rsidRPr="00B265C7">
              <w:rPr>
                <w:rFonts w:ascii="Times New Roman" w:hAnsi="Times New Roman" w:cs="Times New Roman"/>
                <w:sz w:val="28"/>
                <w:szCs w:val="28"/>
              </w:rPr>
              <w:t xml:space="preserve"> приборы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Бытовые электроприборы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Повторение темы</w:t>
            </w:r>
            <w:r w:rsidR="00B2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»Электротехника»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теме:</w:t>
            </w:r>
            <w:r w:rsidR="00B26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»Электротехника»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Современное производство  и профессиональное самоопределение.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Профессиональное образование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Пути освоения профессии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Внутренний мир человека и профессиональное самоопределение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Профессиональные интересы, склонности . способности</w:t>
            </w:r>
          </w:p>
        </w:tc>
        <w:tc>
          <w:tcPr>
            <w:tcW w:w="1869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41C81" w:rsidRPr="00B265C7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750" w:type="dxa"/>
          </w:tcPr>
          <w:p w:rsidR="006E77F1" w:rsidRPr="00B265C7" w:rsidRDefault="00641C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Роль темперамента и характера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 xml:space="preserve"> в профессиональном самоопределении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 xml:space="preserve">Психические процессы, важные для </w:t>
            </w:r>
            <w:r w:rsidRPr="00B2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самоопределения.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Весенние с\х работы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Семена – живые организмы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Подготовка семян к посеву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Виды весенней обработки почвы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Подготовка гряд к посеву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Правила по технике  безопасности при работе на почве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Сроки высева  семян разных культур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Посев культур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Пикирование и уход за рассадой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Посев лука семенами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Высадка семенников в грунт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Заболевание растений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Борьба с сорняками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Высадка рассады в грунт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Посев семян свеклы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Полив культур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RPr="00B265C7" w:rsidTr="006E77F1">
        <w:tc>
          <w:tcPr>
            <w:tcW w:w="988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750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Борьба с сорняками</w:t>
            </w:r>
          </w:p>
        </w:tc>
        <w:tc>
          <w:tcPr>
            <w:tcW w:w="1869" w:type="dxa"/>
          </w:tcPr>
          <w:p w:rsidR="006E77F1" w:rsidRPr="00B265C7" w:rsidRDefault="00891F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6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Pr="00B265C7" w:rsidRDefault="00950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91F82" w:rsidRPr="00B265C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69" w:type="dxa"/>
          </w:tcPr>
          <w:p w:rsidR="006E77F1" w:rsidRPr="00B265C7" w:rsidRDefault="006E7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7F1" w:rsidTr="006E77F1">
        <w:tc>
          <w:tcPr>
            <w:tcW w:w="988" w:type="dxa"/>
          </w:tcPr>
          <w:p w:rsidR="006E77F1" w:rsidRDefault="0095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2750" w:type="dxa"/>
          </w:tcPr>
          <w:p w:rsidR="006E77F1" w:rsidRDefault="0095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Полив культур</w:t>
            </w:r>
          </w:p>
        </w:tc>
        <w:tc>
          <w:tcPr>
            <w:tcW w:w="1869" w:type="dxa"/>
          </w:tcPr>
          <w:p w:rsidR="006E77F1" w:rsidRDefault="0095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69" w:type="dxa"/>
          </w:tcPr>
          <w:p w:rsidR="006E77F1" w:rsidRDefault="00950E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</w:tr>
      <w:bookmarkEnd w:id="0"/>
      <w:tr w:rsidR="006E77F1" w:rsidTr="006E77F1">
        <w:tc>
          <w:tcPr>
            <w:tcW w:w="988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</w:tr>
      <w:tr w:rsidR="006E77F1" w:rsidTr="006E77F1">
        <w:tc>
          <w:tcPr>
            <w:tcW w:w="988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2750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6E77F1" w:rsidRDefault="006E77F1">
            <w:pPr>
              <w:rPr>
                <w:sz w:val="28"/>
                <w:szCs w:val="28"/>
              </w:rPr>
            </w:pPr>
          </w:p>
        </w:tc>
      </w:tr>
    </w:tbl>
    <w:p w:rsidR="006E77F1" w:rsidRDefault="006E77F1">
      <w:pPr>
        <w:rPr>
          <w:sz w:val="28"/>
          <w:szCs w:val="28"/>
        </w:rPr>
      </w:pPr>
    </w:p>
    <w:p w:rsidR="00A50265" w:rsidRDefault="00A50265">
      <w:pPr>
        <w:rPr>
          <w:sz w:val="28"/>
          <w:szCs w:val="28"/>
        </w:rPr>
      </w:pPr>
    </w:p>
    <w:p w:rsidR="00A50265" w:rsidRDefault="00A50265">
      <w:pPr>
        <w:rPr>
          <w:sz w:val="28"/>
          <w:szCs w:val="28"/>
        </w:rPr>
      </w:pPr>
    </w:p>
    <w:p w:rsidR="00A50265" w:rsidRDefault="00A50265">
      <w:pPr>
        <w:rPr>
          <w:sz w:val="28"/>
          <w:szCs w:val="28"/>
        </w:rPr>
      </w:pPr>
    </w:p>
    <w:p w:rsidR="00A50265" w:rsidRDefault="00A50265">
      <w:pPr>
        <w:rPr>
          <w:sz w:val="28"/>
          <w:szCs w:val="28"/>
        </w:rPr>
      </w:pPr>
    </w:p>
    <w:p w:rsidR="00A50265" w:rsidRDefault="00A50265">
      <w:pPr>
        <w:rPr>
          <w:sz w:val="28"/>
          <w:szCs w:val="28"/>
        </w:rPr>
      </w:pPr>
    </w:p>
    <w:p w:rsidR="00A50265" w:rsidRDefault="00A50265">
      <w:pPr>
        <w:rPr>
          <w:sz w:val="28"/>
          <w:szCs w:val="28"/>
        </w:rPr>
      </w:pPr>
    </w:p>
    <w:p w:rsidR="00A50265" w:rsidRDefault="00A5026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Согласовано                                                </w:t>
      </w:r>
      <w:proofErr w:type="spellStart"/>
      <w:r>
        <w:rPr>
          <w:sz w:val="32"/>
          <w:szCs w:val="32"/>
        </w:rPr>
        <w:t>Согласовано</w:t>
      </w:r>
      <w:proofErr w:type="spellEnd"/>
    </w:p>
    <w:p w:rsidR="00A50265" w:rsidRDefault="00A50265">
      <w:pPr>
        <w:rPr>
          <w:sz w:val="32"/>
          <w:szCs w:val="32"/>
        </w:rPr>
      </w:pPr>
      <w:r>
        <w:rPr>
          <w:sz w:val="32"/>
          <w:szCs w:val="32"/>
        </w:rPr>
        <w:t xml:space="preserve">Протокол заседания                              </w:t>
      </w:r>
      <w:r>
        <w:rPr>
          <w:sz w:val="28"/>
          <w:szCs w:val="28"/>
        </w:rPr>
        <w:t>заместитель директора школы</w:t>
      </w:r>
      <w:r>
        <w:rPr>
          <w:sz w:val="32"/>
          <w:szCs w:val="32"/>
        </w:rPr>
        <w:t xml:space="preserve">                               </w:t>
      </w:r>
    </w:p>
    <w:p w:rsidR="00A50265" w:rsidRDefault="00A50265">
      <w:pPr>
        <w:rPr>
          <w:sz w:val="28"/>
          <w:szCs w:val="28"/>
        </w:rPr>
      </w:pPr>
      <w:r>
        <w:rPr>
          <w:sz w:val="28"/>
          <w:szCs w:val="28"/>
        </w:rPr>
        <w:t>Педагогического совета                                 по УВР</w:t>
      </w:r>
    </w:p>
    <w:p w:rsidR="00A50265" w:rsidRDefault="00A50265">
      <w:pPr>
        <w:rPr>
          <w:sz w:val="28"/>
          <w:szCs w:val="28"/>
        </w:rPr>
      </w:pPr>
      <w:r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Колодезянской</w:t>
      </w:r>
      <w:proofErr w:type="spellEnd"/>
      <w:r>
        <w:rPr>
          <w:sz w:val="28"/>
          <w:szCs w:val="28"/>
        </w:rPr>
        <w:t xml:space="preserve"> ООШ                             </w:t>
      </w:r>
      <w:proofErr w:type="spellStart"/>
      <w:r>
        <w:rPr>
          <w:sz w:val="28"/>
          <w:szCs w:val="28"/>
        </w:rPr>
        <w:t>Половинкина</w:t>
      </w:r>
      <w:proofErr w:type="spellEnd"/>
      <w:r>
        <w:rPr>
          <w:sz w:val="28"/>
          <w:szCs w:val="28"/>
        </w:rPr>
        <w:t xml:space="preserve"> Н.К.</w:t>
      </w:r>
    </w:p>
    <w:p w:rsidR="00A50265" w:rsidRDefault="00A50265">
      <w:pPr>
        <w:rPr>
          <w:sz w:val="28"/>
          <w:szCs w:val="28"/>
        </w:rPr>
      </w:pPr>
      <w:r>
        <w:rPr>
          <w:sz w:val="28"/>
          <w:szCs w:val="28"/>
        </w:rPr>
        <w:t>От 27.08.2021г№1</w:t>
      </w:r>
    </w:p>
    <w:p w:rsidR="00A50265" w:rsidRDefault="00A50265">
      <w:pPr>
        <w:rPr>
          <w:sz w:val="28"/>
          <w:szCs w:val="28"/>
        </w:rPr>
      </w:pPr>
      <w:r>
        <w:rPr>
          <w:sz w:val="28"/>
          <w:szCs w:val="28"/>
        </w:rPr>
        <w:t>Председатель педсовета                                      27.08.2021г</w:t>
      </w:r>
    </w:p>
    <w:p w:rsidR="00A50265" w:rsidRDefault="00A50265">
      <w:pPr>
        <w:rPr>
          <w:sz w:val="28"/>
          <w:szCs w:val="28"/>
        </w:rPr>
      </w:pPr>
      <w:r>
        <w:rPr>
          <w:sz w:val="28"/>
          <w:szCs w:val="28"/>
        </w:rPr>
        <w:t>Макаренко В.В.</w:t>
      </w:r>
    </w:p>
    <w:p w:rsidR="00A50265" w:rsidRPr="00A50265" w:rsidRDefault="00A50265">
      <w:pPr>
        <w:rPr>
          <w:sz w:val="28"/>
          <w:szCs w:val="28"/>
        </w:rPr>
      </w:pPr>
    </w:p>
    <w:sectPr w:rsidR="00A50265" w:rsidRPr="00A50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783D"/>
    <w:multiLevelType w:val="multilevel"/>
    <w:tmpl w:val="0492A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DC6255"/>
    <w:multiLevelType w:val="multilevel"/>
    <w:tmpl w:val="5EB6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D4F52"/>
    <w:multiLevelType w:val="multilevel"/>
    <w:tmpl w:val="6E6CC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3419E1"/>
    <w:multiLevelType w:val="multilevel"/>
    <w:tmpl w:val="1C22B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C6102"/>
    <w:multiLevelType w:val="multilevel"/>
    <w:tmpl w:val="A940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342643"/>
    <w:multiLevelType w:val="multilevel"/>
    <w:tmpl w:val="18BAF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F45D0A"/>
    <w:multiLevelType w:val="multilevel"/>
    <w:tmpl w:val="45C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9C61F4"/>
    <w:multiLevelType w:val="multilevel"/>
    <w:tmpl w:val="57EED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15D3E"/>
    <w:multiLevelType w:val="multilevel"/>
    <w:tmpl w:val="A8DA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E82290"/>
    <w:multiLevelType w:val="multilevel"/>
    <w:tmpl w:val="6C9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B97FC7"/>
    <w:multiLevelType w:val="multilevel"/>
    <w:tmpl w:val="B268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F540186"/>
    <w:multiLevelType w:val="multilevel"/>
    <w:tmpl w:val="260A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C94720"/>
    <w:multiLevelType w:val="multilevel"/>
    <w:tmpl w:val="CED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2332BD"/>
    <w:multiLevelType w:val="multilevel"/>
    <w:tmpl w:val="59C0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486086"/>
    <w:multiLevelType w:val="multilevel"/>
    <w:tmpl w:val="661A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C4806D0"/>
    <w:multiLevelType w:val="multilevel"/>
    <w:tmpl w:val="ED6AB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7909D8"/>
    <w:multiLevelType w:val="multilevel"/>
    <w:tmpl w:val="B7327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3B4B75"/>
    <w:multiLevelType w:val="multilevel"/>
    <w:tmpl w:val="0694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630E"/>
    <w:multiLevelType w:val="multilevel"/>
    <w:tmpl w:val="96E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B25CC3"/>
    <w:multiLevelType w:val="multilevel"/>
    <w:tmpl w:val="ED98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2"/>
  </w:num>
  <w:num w:numId="3">
    <w:abstractNumId w:val="19"/>
  </w:num>
  <w:num w:numId="4">
    <w:abstractNumId w:val="3"/>
  </w:num>
  <w:num w:numId="5">
    <w:abstractNumId w:val="15"/>
  </w:num>
  <w:num w:numId="6">
    <w:abstractNumId w:val="0"/>
  </w:num>
  <w:num w:numId="7">
    <w:abstractNumId w:val="8"/>
  </w:num>
  <w:num w:numId="8">
    <w:abstractNumId w:val="7"/>
  </w:num>
  <w:num w:numId="9">
    <w:abstractNumId w:val="16"/>
  </w:num>
  <w:num w:numId="10">
    <w:abstractNumId w:val="6"/>
  </w:num>
  <w:num w:numId="11">
    <w:abstractNumId w:val="5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17"/>
  </w:num>
  <w:num w:numId="17">
    <w:abstractNumId w:val="14"/>
  </w:num>
  <w:num w:numId="18">
    <w:abstractNumId w:val="10"/>
  </w:num>
  <w:num w:numId="19">
    <w:abstractNumId w:val="2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E"/>
    <w:rsid w:val="00021BF7"/>
    <w:rsid w:val="00063B92"/>
    <w:rsid w:val="001457D2"/>
    <w:rsid w:val="00235C68"/>
    <w:rsid w:val="00315C61"/>
    <w:rsid w:val="003624E2"/>
    <w:rsid w:val="00641C81"/>
    <w:rsid w:val="006A6A98"/>
    <w:rsid w:val="006E77F1"/>
    <w:rsid w:val="0080436E"/>
    <w:rsid w:val="00891F82"/>
    <w:rsid w:val="00911538"/>
    <w:rsid w:val="00950526"/>
    <w:rsid w:val="00950E0F"/>
    <w:rsid w:val="009E4F2B"/>
    <w:rsid w:val="00A50265"/>
    <w:rsid w:val="00AB35EE"/>
    <w:rsid w:val="00B265C7"/>
    <w:rsid w:val="00DB6AFC"/>
    <w:rsid w:val="00DF7B74"/>
    <w:rsid w:val="00EA12B3"/>
    <w:rsid w:val="00EC723E"/>
    <w:rsid w:val="00F27311"/>
    <w:rsid w:val="00F839F3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FA4E6"/>
  <w15:chartTrackingRefBased/>
  <w15:docId w15:val="{AA944600-0ABA-44D8-93EB-E2AD513CC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83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839F3"/>
  </w:style>
  <w:style w:type="character" w:customStyle="1" w:styleId="eop">
    <w:name w:val="eop"/>
    <w:basedOn w:val="a0"/>
    <w:rsid w:val="00F839F3"/>
  </w:style>
  <w:style w:type="character" w:customStyle="1" w:styleId="scxw78110640">
    <w:name w:val="scxw78110640"/>
    <w:basedOn w:val="a0"/>
    <w:rsid w:val="00F839F3"/>
  </w:style>
  <w:style w:type="table" w:styleId="a4">
    <w:name w:val="Table Grid"/>
    <w:basedOn w:val="a1"/>
    <w:uiPriority w:val="39"/>
    <w:rsid w:val="00DF7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265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5C7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semiHidden/>
    <w:unhideWhenUsed/>
    <w:rsid w:val="00A50265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502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basedOn w:val="a0"/>
    <w:link w:val="50"/>
    <w:uiPriority w:val="99"/>
    <w:locked/>
    <w:rsid w:val="00DB6AFC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6AFC"/>
    <w:pPr>
      <w:widowControl w:val="0"/>
      <w:shd w:val="clear" w:color="auto" w:fill="FFFFFF"/>
      <w:spacing w:before="180" w:after="0" w:line="547" w:lineRule="exact"/>
      <w:jc w:val="center"/>
    </w:pPr>
    <w:rPr>
      <w:rFonts w:ascii="Times New Roman" w:hAnsi="Times New Roman" w:cs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8</cp:revision>
  <cp:lastPrinted>2021-11-02T05:04:00Z</cp:lastPrinted>
  <dcterms:created xsi:type="dcterms:W3CDTF">2021-11-01T12:34:00Z</dcterms:created>
  <dcterms:modified xsi:type="dcterms:W3CDTF">2022-09-17T14:20:00Z</dcterms:modified>
</cp:coreProperties>
</file>