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8A" w:rsidRPr="005F1F6C" w:rsidRDefault="00C44D8A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6C" w:rsidRDefault="005F1F6C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8" w:rsidRDefault="00602C38" w:rsidP="00602C38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Муниципальное бюджетное общеобразовательное учреждение</w:t>
      </w:r>
    </w:p>
    <w:p w:rsidR="00602C38" w:rsidRDefault="00602C38" w:rsidP="00602C38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Колодезянская основная общеобразовательная школа</w:t>
      </w:r>
    </w:p>
    <w:p w:rsidR="00602C38" w:rsidRDefault="00602C38" w:rsidP="00602C38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602C38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602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602C38" w:rsidRDefault="00602C38" w:rsidP="00602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директор МБОУ Колодезянской ООШ</w:t>
      </w:r>
    </w:p>
    <w:p w:rsidR="00602C38" w:rsidRDefault="00602C38" w:rsidP="00602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_____________В. В. Макаренко</w:t>
      </w:r>
    </w:p>
    <w:p w:rsidR="00602C38" w:rsidRDefault="00602C38" w:rsidP="00602C38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02C38" w:rsidRDefault="00602C38" w:rsidP="00602C38">
      <w:p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      ПРОГРАММА</w:t>
      </w:r>
      <w:r w:rsidR="00A526D8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602C38" w:rsidRDefault="00602C38" w:rsidP="00602C38">
      <w:pPr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60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Биологи</w:t>
      </w:r>
      <w:r w:rsidR="00A526D8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</w:p>
    <w:p w:rsidR="00602C38" w:rsidRDefault="00602C38" w:rsidP="0060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C38" w:rsidRPr="008C717A" w:rsidRDefault="00602C38" w:rsidP="00602C3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8C7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02C38" w:rsidRDefault="00602C38" w:rsidP="0060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60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8 класс</w:t>
      </w:r>
    </w:p>
    <w:p w:rsidR="00602C38" w:rsidRDefault="00602C38" w:rsidP="0060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602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2C38" w:rsidRDefault="00602C38" w:rsidP="0060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- 101</w:t>
      </w:r>
    </w:p>
    <w:p w:rsidR="00602C38" w:rsidRDefault="00602C38" w:rsidP="0060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60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 Горбаткова Любовь Федоровна</w:t>
      </w:r>
    </w:p>
    <w:p w:rsidR="00602C38" w:rsidRPr="008C717A" w:rsidRDefault="00602C38" w:rsidP="00602C38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2C38" w:rsidRDefault="00602C38" w:rsidP="00602C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717A">
        <w:rPr>
          <w:rFonts w:ascii="Times New Roman" w:hAnsi="Times New Roman" w:cs="Times New Roman"/>
          <w:sz w:val="32"/>
          <w:szCs w:val="32"/>
        </w:rPr>
        <w:t>Программа разработана на основе</w:t>
      </w:r>
    </w:p>
    <w:p w:rsidR="00602C38" w:rsidRDefault="00602C38" w:rsidP="00602C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Программы для общеобразовательных учреждений.</w:t>
      </w:r>
    </w:p>
    <w:p w:rsidR="00602C38" w:rsidRDefault="00602C38" w:rsidP="00602C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Биология 8класс.Человек.</w:t>
      </w:r>
    </w:p>
    <w:p w:rsidR="00602C38" w:rsidRPr="00407760" w:rsidRDefault="00602C38" w:rsidP="00602C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Под  рук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В.В.Пасечника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Д.В.Колесов,Р.Д.Маш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И.Н.Беляев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D2C61" w:rsidRDefault="000D2C61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61" w:rsidRDefault="000D2C61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61" w:rsidRDefault="000D2C61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61" w:rsidRDefault="000D2C61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61" w:rsidRDefault="000D2C61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61" w:rsidRDefault="000D2C61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61" w:rsidRDefault="000D2C61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61" w:rsidRDefault="000D2C61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61" w:rsidRDefault="000D2C61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61" w:rsidRDefault="000D2C61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61" w:rsidRDefault="000D2C61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8A" w:rsidRPr="005F1F6C" w:rsidRDefault="00C44D8A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5F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F1F6C">
        <w:rPr>
          <w:rStyle w:val="eop"/>
          <w:sz w:val="28"/>
          <w:szCs w:val="28"/>
        </w:rPr>
        <w:t>  </w:t>
      </w:r>
      <w:r w:rsidRPr="005F1F6C">
        <w:rPr>
          <w:rStyle w:val="normaltextrun"/>
          <w:sz w:val="28"/>
          <w:szCs w:val="28"/>
        </w:rPr>
        <w:t>Рабочая программа составлена на основе следующих нормативно-правовых документов: </w:t>
      </w:r>
      <w:r w:rsidRPr="005F1F6C">
        <w:rPr>
          <w:rStyle w:val="eop"/>
          <w:sz w:val="28"/>
          <w:szCs w:val="28"/>
        </w:rPr>
        <w:t> 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5F1F6C">
        <w:rPr>
          <w:rStyle w:val="normaltextrun"/>
          <w:sz w:val="28"/>
          <w:szCs w:val="28"/>
        </w:rPr>
        <w:t>Закона об образовании в Российской Федерации от 29.12.2012 г. № 273-</w:t>
      </w:r>
      <w:proofErr w:type="gramStart"/>
      <w:r w:rsidRPr="005F1F6C">
        <w:rPr>
          <w:rStyle w:val="normaltextrun"/>
          <w:sz w:val="28"/>
          <w:szCs w:val="28"/>
        </w:rPr>
        <w:t>ФЗ,   </w:t>
      </w:r>
      <w:proofErr w:type="gramEnd"/>
      <w:r w:rsidRPr="005F1F6C">
        <w:rPr>
          <w:rStyle w:val="normaltextrun"/>
          <w:sz w:val="28"/>
          <w:szCs w:val="28"/>
        </w:rPr>
        <w:t>              ст.12, п.7;</w:t>
      </w:r>
      <w:r w:rsidRPr="005F1F6C">
        <w:rPr>
          <w:rStyle w:val="eop"/>
          <w:sz w:val="28"/>
          <w:szCs w:val="28"/>
        </w:rPr>
        <w:t> 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5F1F6C">
        <w:rPr>
          <w:rStyle w:val="normaltextrun"/>
          <w:color w:val="222222"/>
          <w:sz w:val="28"/>
          <w:szCs w:val="28"/>
        </w:rPr>
        <w:t>Приказа </w:t>
      </w:r>
      <w:proofErr w:type="spellStart"/>
      <w:r w:rsidRPr="005F1F6C">
        <w:rPr>
          <w:rStyle w:val="normaltextrun"/>
          <w:color w:val="222222"/>
          <w:sz w:val="28"/>
          <w:szCs w:val="28"/>
        </w:rPr>
        <w:t>Минобрнауки</w:t>
      </w:r>
      <w:proofErr w:type="spellEnd"/>
      <w:r w:rsidRPr="005F1F6C">
        <w:rPr>
          <w:rStyle w:val="normaltextrun"/>
          <w:color w:val="222222"/>
          <w:sz w:val="28"/>
          <w:szCs w:val="28"/>
        </w:rPr>
        <w:t> России от 17.12.2010 </w:t>
      </w:r>
      <w:r w:rsidRPr="005F1F6C">
        <w:rPr>
          <w:rStyle w:val="normaltextru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  <w:r w:rsidRPr="005F1F6C">
        <w:rPr>
          <w:rStyle w:val="eop"/>
          <w:sz w:val="28"/>
          <w:szCs w:val="28"/>
        </w:rPr>
        <w:t> </w:t>
      </w:r>
    </w:p>
    <w:p w:rsidR="00C44D8A" w:rsidRPr="005F1F6C" w:rsidRDefault="00C44D8A" w:rsidP="00E31BA0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  <w:bCs/>
          <w:sz w:val="28"/>
          <w:szCs w:val="28"/>
        </w:rPr>
      </w:pPr>
      <w:r w:rsidRPr="005F1F6C">
        <w:rPr>
          <w:rStyle w:val="normaltextrun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5F1F6C">
        <w:rPr>
          <w:rStyle w:val="normaltextrun"/>
          <w:color w:val="000000"/>
          <w:sz w:val="28"/>
          <w:szCs w:val="28"/>
          <w:shd w:val="clear" w:color="auto" w:fill="FFFFFF"/>
        </w:rPr>
        <w:t> от 23.12.2020 № 766</w:t>
      </w:r>
      <w:r w:rsidRPr="005F1F6C">
        <w:rPr>
          <w:rStyle w:val="normaltextrun"/>
          <w:color w:val="22272F"/>
          <w:sz w:val="28"/>
          <w:szCs w:val="28"/>
        </w:rPr>
        <w:t>);</w:t>
      </w:r>
      <w:r w:rsidRPr="005F1F6C">
        <w:rPr>
          <w:rStyle w:val="eop"/>
          <w:b/>
          <w:bCs/>
          <w:color w:val="22272F"/>
          <w:sz w:val="28"/>
          <w:szCs w:val="28"/>
        </w:rPr>
        <w:t> 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5F1F6C">
        <w:rPr>
          <w:rStyle w:val="normaltextrun"/>
          <w:color w:val="333333"/>
          <w:sz w:val="28"/>
          <w:szCs w:val="28"/>
          <w:shd w:val="clear" w:color="auto" w:fill="FFFFFF"/>
        </w:rPr>
        <w:t>Постановления Главного государственного санитарного врача Российской</w:t>
      </w:r>
      <w:r w:rsidRPr="005F1F6C">
        <w:rPr>
          <w:rStyle w:val="scxw78110640"/>
          <w:color w:val="333333"/>
          <w:sz w:val="28"/>
          <w:szCs w:val="28"/>
        </w:rPr>
        <w:t> </w:t>
      </w:r>
      <w:r w:rsidRPr="005F1F6C">
        <w:rPr>
          <w:color w:val="333333"/>
          <w:sz w:val="28"/>
          <w:szCs w:val="28"/>
        </w:rPr>
        <w:br/>
      </w:r>
      <w:r w:rsidRPr="005F1F6C">
        <w:rPr>
          <w:rStyle w:val="normaltextrun"/>
          <w:color w:val="333333"/>
          <w:sz w:val="28"/>
          <w:szCs w:val="28"/>
          <w:shd w:val="clear" w:color="auto" w:fill="FFFFFF"/>
        </w:rPr>
        <w:t> Федерации от 28.09.2020 № 28 "Об утверждении санитарных правил СП 2.4. 3648-20 "Санитарно-эпидемиологические требования к организациям воспитания и обучения, отдыха и оздоровления детей и молодежи";</w:t>
      </w:r>
      <w:r w:rsidRPr="005F1F6C">
        <w:rPr>
          <w:rStyle w:val="eop"/>
          <w:color w:val="333333"/>
          <w:sz w:val="28"/>
          <w:szCs w:val="28"/>
        </w:rPr>
        <w:t> 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5F1F6C">
        <w:rPr>
          <w:rStyle w:val="normaltextrun"/>
          <w:color w:val="22272F"/>
          <w:sz w:val="28"/>
          <w:szCs w:val="28"/>
        </w:rPr>
        <w:t>Приказа Министерства просвещения РФ </w:t>
      </w:r>
      <w:r w:rsidRPr="005F1F6C">
        <w:rPr>
          <w:rStyle w:val="normaltextrun"/>
          <w:sz w:val="28"/>
          <w:szCs w:val="28"/>
        </w:rPr>
        <w:t>от 22 марта 2021 г. N 115 «Об утверждении Порядка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Pr="005F1F6C">
        <w:rPr>
          <w:rStyle w:val="eop"/>
          <w:sz w:val="28"/>
          <w:szCs w:val="28"/>
        </w:rPr>
        <w:t> 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normaltextrun"/>
          <w:sz w:val="28"/>
          <w:szCs w:val="28"/>
        </w:rPr>
        <w:t>Примерной основной образовательной программы основного общего образования (</w:t>
      </w:r>
      <w:r w:rsidRPr="005F1F6C">
        <w:rPr>
          <w:rStyle w:val="normaltextrun"/>
          <w:sz w:val="28"/>
          <w:szCs w:val="28"/>
          <w:shd w:val="clear" w:color="auto" w:fill="F4F7FB"/>
        </w:rPr>
        <w:t>Одобрена решением от 08.04.2015, протокол №1/15 (в редакции протокола № 1/20 от 04.02.2020));</w:t>
      </w:r>
      <w:r w:rsidRPr="005F1F6C">
        <w:rPr>
          <w:rStyle w:val="eop"/>
          <w:sz w:val="28"/>
          <w:szCs w:val="28"/>
        </w:rPr>
        <w:t> 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normaltextrun"/>
          <w:sz w:val="28"/>
          <w:szCs w:val="28"/>
        </w:rPr>
        <w:t>Основной образовательной программы основного общего образования МБОУ Колодезянской ООШ на 2021-2025 годы.</w:t>
      </w:r>
      <w:r w:rsidRPr="005F1F6C">
        <w:rPr>
          <w:rStyle w:val="eop"/>
          <w:sz w:val="28"/>
          <w:szCs w:val="28"/>
        </w:rPr>
        <w:t> 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 xml:space="preserve">Рабочая </w:t>
      </w:r>
      <w:proofErr w:type="gramStart"/>
      <w:r w:rsidRPr="005F1F6C">
        <w:rPr>
          <w:rStyle w:val="eop"/>
          <w:sz w:val="28"/>
          <w:szCs w:val="28"/>
        </w:rPr>
        <w:t>программа  по</w:t>
      </w:r>
      <w:proofErr w:type="gramEnd"/>
      <w:r w:rsidRPr="005F1F6C">
        <w:rPr>
          <w:rStyle w:val="eop"/>
          <w:sz w:val="28"/>
          <w:szCs w:val="28"/>
        </w:rPr>
        <w:t xml:space="preserve"> биологии 8 класс разработана в соответствии требованиями ФГОС общего образования.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>Рабочая программа ориентирована на использование учебника Биология 8 класс(человек).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>Биология: Человек ,8 класс: учебник\</w:t>
      </w:r>
      <w:proofErr w:type="spellStart"/>
      <w:r w:rsidRPr="005F1F6C">
        <w:rPr>
          <w:rStyle w:val="eop"/>
          <w:sz w:val="28"/>
          <w:szCs w:val="28"/>
        </w:rPr>
        <w:t>Д.В.Колесов</w:t>
      </w:r>
      <w:proofErr w:type="spellEnd"/>
      <w:r w:rsidRPr="005F1F6C">
        <w:rPr>
          <w:rStyle w:val="eop"/>
          <w:sz w:val="28"/>
          <w:szCs w:val="28"/>
        </w:rPr>
        <w:t xml:space="preserve">, </w:t>
      </w:r>
      <w:proofErr w:type="gramStart"/>
      <w:r w:rsidRPr="005F1F6C">
        <w:rPr>
          <w:rStyle w:val="eop"/>
          <w:sz w:val="28"/>
          <w:szCs w:val="28"/>
        </w:rPr>
        <w:t>Р.Д.Маш,И.Н.Беляев</w:t>
      </w:r>
      <w:proofErr w:type="gramEnd"/>
      <w:r w:rsidRPr="005F1F6C">
        <w:rPr>
          <w:rStyle w:val="eop"/>
          <w:sz w:val="28"/>
          <w:szCs w:val="28"/>
        </w:rPr>
        <w:t>.-5.изд.,ипр.-М.: Дрофа.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31BA0" w:rsidRPr="005F1F6C" w:rsidRDefault="00E31BA0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31BA0" w:rsidRPr="005F1F6C" w:rsidRDefault="00E31BA0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>Изучение биологии на ступени основного общего образования направленно на достижения следующих целей: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lastRenderedPageBreak/>
        <w:t>1.освоение знаний о человеке как биосоциальном существе; о роли биологической науки в практической деятельности людей;</w:t>
      </w:r>
    </w:p>
    <w:p w:rsidR="00E31BA0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>2.овладение умениями применять биологические знания для объяснения</w:t>
      </w:r>
      <w:r w:rsidR="00E907E2" w:rsidRPr="005F1F6C">
        <w:rPr>
          <w:rStyle w:val="eop"/>
          <w:sz w:val="28"/>
          <w:szCs w:val="28"/>
        </w:rPr>
        <w:t xml:space="preserve"> процессов и явлений живой природы, жизнедеятельности собственного организма;</w:t>
      </w:r>
    </w:p>
    <w:p w:rsidR="00E31BA0" w:rsidRPr="005F1F6C" w:rsidRDefault="00E907E2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 xml:space="preserve"> испо</w:t>
      </w:r>
      <w:r w:rsidR="00E31BA0" w:rsidRPr="005F1F6C">
        <w:rPr>
          <w:rStyle w:val="eop"/>
          <w:sz w:val="28"/>
          <w:szCs w:val="28"/>
        </w:rPr>
        <w:t>льзовать информацию о современн</w:t>
      </w:r>
      <w:r w:rsidRPr="005F1F6C">
        <w:rPr>
          <w:rStyle w:val="eop"/>
          <w:sz w:val="28"/>
          <w:szCs w:val="28"/>
        </w:rPr>
        <w:t xml:space="preserve">ых достижениях в области биологии и экологии, о факторах здоровья и риска; </w:t>
      </w:r>
    </w:p>
    <w:p w:rsidR="00C44D8A" w:rsidRPr="005F1F6C" w:rsidRDefault="00E907E2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>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E907E2" w:rsidRPr="005F1F6C" w:rsidRDefault="00E907E2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 xml:space="preserve">3.Развитие познавательных интересов, интеллектуальных и творческих </w:t>
      </w:r>
      <w:proofErr w:type="gramStart"/>
      <w:r w:rsidRPr="005F1F6C">
        <w:rPr>
          <w:rStyle w:val="eop"/>
          <w:sz w:val="28"/>
          <w:szCs w:val="28"/>
        </w:rPr>
        <w:t>способностей  в</w:t>
      </w:r>
      <w:proofErr w:type="gramEnd"/>
      <w:r w:rsidRPr="005F1F6C">
        <w:rPr>
          <w:rStyle w:val="eop"/>
          <w:sz w:val="28"/>
          <w:szCs w:val="28"/>
        </w:rPr>
        <w:t xml:space="preserve">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E907E2" w:rsidRPr="005F1F6C" w:rsidRDefault="00E907E2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>4.воспитание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E31BA0" w:rsidRPr="005F1F6C" w:rsidRDefault="00E907E2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>5.использование приобретенных знаний и умений в повседневной жизни для заботы о собственном здоровье, оказание первой помощи себе и окружающим;</w:t>
      </w:r>
    </w:p>
    <w:p w:rsidR="00E31BA0" w:rsidRPr="005F1F6C" w:rsidRDefault="00E907E2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>оценки последствий своей деятельности по отношению к природной среде,</w:t>
      </w:r>
      <w:r w:rsidR="00E31BA0" w:rsidRPr="005F1F6C">
        <w:rPr>
          <w:rStyle w:val="eop"/>
          <w:sz w:val="28"/>
          <w:szCs w:val="28"/>
        </w:rPr>
        <w:t xml:space="preserve"> </w:t>
      </w:r>
      <w:r w:rsidRPr="005F1F6C">
        <w:rPr>
          <w:rStyle w:val="eop"/>
          <w:sz w:val="28"/>
          <w:szCs w:val="28"/>
        </w:rPr>
        <w:t>собственному организму,</w:t>
      </w:r>
      <w:r w:rsidR="00E31BA0" w:rsidRPr="005F1F6C">
        <w:rPr>
          <w:rStyle w:val="eop"/>
          <w:sz w:val="28"/>
          <w:szCs w:val="28"/>
        </w:rPr>
        <w:t xml:space="preserve"> здоровью других людей; </w:t>
      </w:r>
    </w:p>
    <w:p w:rsidR="00E907E2" w:rsidRPr="005F1F6C" w:rsidRDefault="00E31BA0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5F1F6C">
        <w:rPr>
          <w:rStyle w:val="eop"/>
          <w:sz w:val="28"/>
          <w:szCs w:val="28"/>
        </w:rPr>
        <w:t>для соблюдения правил поведения в окружающей среде, норм здорового образа жизни, профилактике заболеваний, травматизма и стрессов, вредных привычек, ВИЧ-инфекций.</w:t>
      </w:r>
    </w:p>
    <w:p w:rsidR="004C0BAF" w:rsidRPr="005F1F6C" w:rsidRDefault="004C0BAF" w:rsidP="005F1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BAF" w:rsidRPr="005F1F6C" w:rsidRDefault="004C0BAF" w:rsidP="005F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</w:p>
    <w:p w:rsidR="004C0BAF" w:rsidRPr="005F1F6C" w:rsidRDefault="004C0BAF" w:rsidP="005F1F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BAF" w:rsidRPr="005F1F6C" w:rsidRDefault="004C0BAF" w:rsidP="005F1F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изучаемого учебного предмета</w:t>
      </w:r>
    </w:p>
    <w:p w:rsidR="004C0BAF" w:rsidRPr="005F1F6C" w:rsidRDefault="004C0BAF" w:rsidP="005F1F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BAF" w:rsidRPr="005F1F6C" w:rsidRDefault="004C0BAF" w:rsidP="005F1F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образовательного учреждения в обучении биологии должна быть направлена на достижение обучающимися следующих </w:t>
      </w:r>
      <w:r w:rsidRPr="005F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1.Гражданского воспитания формирование активной гражданской позиции, гражданской ответственности, основанной на традиционных , культурных, духовных и нравственных ценностях российского общества;</w:t>
      </w:r>
    </w:p>
    <w:p w:rsidR="004C0BAF" w:rsidRPr="005F1F6C" w:rsidRDefault="004C0BAF" w:rsidP="005F1F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BAF" w:rsidRPr="005F1F6C" w:rsidRDefault="004C0BAF" w:rsidP="005F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2.Патриотическоего воспитания ценностного отношения к отечественному, историческому и научному наследию, понимания значения биологической науки в жизни современного общества, способности владеть достоверной информацией о п</w:t>
      </w:r>
      <w:r w:rsidR="0062632A"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редовых достижениях и открытиях </w:t>
      </w:r>
      <w:proofErr w:type="gramStart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 и</w:t>
      </w:r>
      <w:proofErr w:type="gramEnd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отечественной биологии , заинтересованности в научных знаниях об устройстве  мира и общества;</w:t>
      </w:r>
    </w:p>
    <w:p w:rsidR="004C0BAF" w:rsidRPr="005F1F6C" w:rsidRDefault="004C0BAF" w:rsidP="005F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3.Духовно-нравственного воспитания представления о социальных нормах и правилах межличностных отношений в коллективе, готовности к 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разнообразной совместной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поступков;</w:t>
      </w:r>
    </w:p>
    <w:p w:rsidR="004C0BAF" w:rsidRPr="005F1F6C" w:rsidRDefault="004C0BAF" w:rsidP="005F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4.Экологического воспитания экологически целесообразного отношения к природе как источнику Жизни на Земле, основе ее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осознание ценности соблюдения правил безопасного поведения при работе  с веществами  а также в ситуациях, угрожающих здоровью и жизни людей; способности применять знания ,получаемые  при изучении </w:t>
      </w:r>
      <w:proofErr w:type="spellStart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предмета,для</w:t>
      </w:r>
      <w:proofErr w:type="spellEnd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задач, связанных с окружающей природной средой, повышения уровня экологической  культуры, осознание глобального характера экологических проблем и путей их решения посредством глобального характера экологических проблем и путей их решения посредством методов предмета ; экологического мышления, умения руководствоваться им в познавательной, коммуникативной и социальной практике.</w:t>
      </w:r>
    </w:p>
    <w:p w:rsidR="004C0BAF" w:rsidRPr="005F1F6C" w:rsidRDefault="004C0BAF" w:rsidP="005F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5.Ценности научного познания подразумевает:</w:t>
      </w:r>
    </w:p>
    <w:p w:rsidR="004C0BAF" w:rsidRPr="005F1F6C" w:rsidRDefault="004C0BAF" w:rsidP="005F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4C0BAF" w:rsidRPr="005F1F6C" w:rsidRDefault="004C0BAF" w:rsidP="005F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-создание условий для получения детьми достоверной информации о передовых достижениях и открытиях мировой и отечественной науки, повышение заинтересованности подрастающего поколения в научных познаниях об устройстве </w:t>
      </w:r>
      <w:proofErr w:type="gramStart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 и</w:t>
      </w:r>
      <w:proofErr w:type="gramEnd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общества.</w:t>
      </w:r>
    </w:p>
    <w:p w:rsidR="004C0BAF" w:rsidRPr="005F1F6C" w:rsidRDefault="004C0BAF" w:rsidP="005F1F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F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5F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выпускниками основной школы программы по биологии являются: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умение работать с разными источниками </w:t>
      </w:r>
      <w:proofErr w:type="spellStart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</w:t>
      </w:r>
      <w:proofErr w:type="spellEnd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процессе изучения предмета «Биология» обучающиеся получат возможность научиться: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1. В познавательной (интеллектуальной) сфере: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выделять существенные признаки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приводить доказательства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классификация — определение принадлежности биологических объектов к определенной систематической группе;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объяснять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различать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сравнивать биологические объекты и процессы, уметь делать выводы и умозаключения на основе сравнения;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выявлять изменчивость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овладеть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В ценностно-ориентационной сфере:</w:t>
      </w:r>
    </w:p>
    <w:p w:rsidR="004C0BAF" w:rsidRPr="005F1F6C" w:rsidRDefault="004C0BAF" w:rsidP="005F1F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получат :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знание основных правил поведения в природе и основ здорового образа жизни;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анализ и оценка последствий деятельности человека в природе, влияния 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факторов риска на здоровье человека.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В сфере трудовой деятельности: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знание и соблюдение правил работы в кабинете биологии;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соблюдение правил работы с биологическими приборами и инструментами (</w:t>
      </w:r>
      <w:proofErr w:type="spellStart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препаровальные</w:t>
      </w:r>
      <w:proofErr w:type="spellEnd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иглы, скальпели, лупы, микроскопы).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В сфере физической деятельности: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В эстетической сфере: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овладение умением оценивать с эстетической точки зрения объекты живой природы.</w:t>
      </w: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</w:p>
    <w:p w:rsidR="005F1F6C" w:rsidRPr="005F1F6C" w:rsidRDefault="005F1F6C" w:rsidP="005F1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F6C" w:rsidRPr="005F1F6C" w:rsidRDefault="005F1F6C" w:rsidP="005F1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C38" w:rsidRDefault="00602C38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6C" w:rsidRPr="005F1F6C" w:rsidRDefault="005F1F6C" w:rsidP="005F1F6C">
      <w:pPr>
        <w:jc w:val="both"/>
        <w:rPr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 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СОДЕРЖАНИЕ ПРОГРАММЫ.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ВВЕДЕНИЕ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Науки, изучающие организм человека: анатомия, физиология, психология и гигиена. Их становление и методы исследования.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ПРОИСХОЖДЕНИЕ ЧЕЛОВЕКА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человека в систематике. Доказательства животного проис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КЛЕТОЧНОЕ СТРОЕНИЕ ОРГАНИЗМА. ТКАНИ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Внешняя и внутренняя среда организма. Строение и функция клетки. Роль ядра в передаче наследственных свойств организма. Ор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ганоиды клетки. Деление. Жизненные процессы клетки: обмен веществ, биосинтез и биологическое окисление. Их значение. Роль фер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ментов в обмене веществ. Рост и развитие клетки. Состояния физио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логического покоя и возбуждения.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Ткани. Образование тканей. Эпителиальные, соединительные, мышечные, нервная ткани. Строение и функция нейрона. Синапс.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  <w:t>Лабораторная работа: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F6C">
        <w:rPr>
          <w:rFonts w:ascii="Times New Roman" w:hAnsi="Times New Roman" w:cs="Times New Roman"/>
          <w:color w:val="000000"/>
          <w:sz w:val="28"/>
          <w:szCs w:val="28"/>
        </w:rPr>
        <w:t>1.»изучение</w:t>
      </w:r>
      <w:proofErr w:type="gramEnd"/>
      <w:r w:rsidRPr="005F1F6C">
        <w:rPr>
          <w:rFonts w:ascii="Times New Roman" w:hAnsi="Times New Roman" w:cs="Times New Roman"/>
          <w:color w:val="000000"/>
          <w:sz w:val="28"/>
          <w:szCs w:val="28"/>
        </w:rPr>
        <w:t xml:space="preserve"> клетки организма на готовых микропрепаратах»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F6C">
        <w:rPr>
          <w:rFonts w:ascii="Times New Roman" w:hAnsi="Times New Roman" w:cs="Times New Roman"/>
          <w:color w:val="000000"/>
          <w:sz w:val="28"/>
          <w:szCs w:val="28"/>
        </w:rPr>
        <w:t>2.»Рассмотрение</w:t>
      </w:r>
      <w:proofErr w:type="gramEnd"/>
      <w:r w:rsidRPr="005F1F6C">
        <w:rPr>
          <w:rFonts w:ascii="Times New Roman" w:hAnsi="Times New Roman" w:cs="Times New Roman"/>
          <w:color w:val="000000"/>
          <w:sz w:val="28"/>
          <w:szCs w:val="28"/>
        </w:rPr>
        <w:t xml:space="preserve"> под микроскопом готовых микропрепаратов клеток крови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 xml:space="preserve"> Лягушки и человека»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3.» Изучение разных  видов тканей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ОПОРНО-ДВИГАТЕЛЬНАЯ СИСТЕМА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Скелет и мышцы, их функции. Химический состав костей, их мак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ро- и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микростроение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типы костей. Скелет человека, его приспособ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ление к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прямохождению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трудовой деятельности. Изменения, связан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с развитием мозга и речи. Типы соединений костей: неподвиж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ные,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полуподвижные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подвижные (суставы).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Строение мышц и сухожилий. Обзор мышц человеческого тела. Мышцы антагонисты и синергисты. Работа скелетных мышц и их ре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гуляция. Понятие о двигательной единице. Изменение мышцы при тренировке, последствия гиподинамии. Энергетика мышечного со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кращения. Динамическая и статическая работа.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 нарушения осанки и развития плоскостопия. Их выяв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ление, предупреждение и исправление.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помощь при ушибах, переломах костей и вывихах суста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вов.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  <w:t>Лабораторная работа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1.микроскопическое строение кости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2.Мышцы человеческого тела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3.утомление при статической работе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4.Осанка  и плоскостопие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ВНУТРЕННЯЯ СРЕДА ОРГАНИЗМА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Компоненты внутренней среды: кровь, тканевая жидкость, лим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фа. Их взаимодействие. Гомеостаз. Состав крови: плазма и формен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элементы (тромбоциты, эритроциты, лейкоциты). Их функции. Свертывание крови. Роль кальция и витамина К в свертывании крови. Анализ крови. Малокровие. Кроветворение.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Борьба организма с инфекцией. Иммунитет. Защитные барьеры организма. Луи Пастер и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И. Мечников. Антигены и антитела. Спе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цифический и неспецифический иммунитет. Иммунитет клеточный и гуморальный. Иммунная система. Роль лимфоцитов в иммунной за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щите. Фагоцитоз. Воспаление. Инфекционные и паразитарные болез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ни. Ворота инфекции. Возбудители и переносчики болезни.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Бацилло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КРОВЕНОСНАЯ И ЛИМФАТИЧЕСКАЯ СИСТЕМЫ ОРГАНИЗМА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кровеносной и лимфатической систем, их роль в организ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ме. Строение кровеносных и лимфатических сосудов. Круги кровооб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чебная помощь при заболевании сердца и сосудов. Первая помощь при кровотечениях.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  <w:t>Лабораторные работы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1.Подсчет пульса до и после дозированной нагрузки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2.Работа и функции венозных клапанов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3. измерение скорости кровотока в сосудах ногтевого ложа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4.реакция сердечно-сосудистой системы на дозированные нагрузки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ДЫХАТЕЛЬНАЯ СИСТЕМА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дыхания. Строение и функции органов дыхания. Голосообразование. Инфекционные и органические заболевания дыха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тельных путей, миндалин и околоносовых пазух, профилактика, до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врачебная помощь. Газообмен в легких и тканях. Механизмы вдоха и выдоха. Нервная и гуморальная регуляция дыхания. Охрана воздуш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среды. Функциональные возможности дыхательной системы как показатель здоровья: жизненная емкость легких.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 предупреждение болезней органов дыхания. Флюоро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графия. Туберкулез и рак легких. Первая помощь утопающему, при уду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шении и заваливании землей,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электротравме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Клиническая и биологи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ческая смерть. Искусственное дыхание и непрямой массаж сердца. Ре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анимации. Влияние курения и других вредных привычек на организм.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  <w:t>лабораторные работы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1.Измерение обхвата грудной клетки в состоянии вдоха и выдоха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ПИЩЕВАРИТЕЛЬНАЯ СИСТЕМА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Пищевые продукты и питательные вещества, их роль в обмене ве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ществ. Значение пищеварения. Строение и функции пищеваритель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системы: пищеварительный канал, пищеварительные железы. Пищеварение в различных отделах пищеварительного тракта. Регуля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ция деятельности 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  <w:t>Лабораторные работы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1.действие слюны на крахмал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ОБМЕН ВЕЩЕСТВ И ЭНЕРГИИ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 веществ и энергии — основное свойство всех живых су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ществ. Пластический и энергетический обмен. Обмен белков, жиров,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Энерготраты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 и пищевой рацион. Нор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мы и режим питания. Основной и общий обмен. Энергетическая ем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кость пищи.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  <w:t>лабораторная работа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1.установление зависимости      между  дозированной нагрузкой и уровнем энергетического обмена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ПОКРОВНЫЕ ОРГАНЫ. ТЕПЛОРЕГУЛЯЦИЯ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симости от типа кожи. Гигиена одежды и обуви.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 кожных заболеваний. Грибковые и паразитарные болез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ни, их профилактика и лечение у дерматолога. Травмы: ожоги, обмо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рожения. Терморегуляция организма. Закаливание. Доврачебная по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мощь при общем охлаждении организма. Первая помощь при тепло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вом и солнечном ударе.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ВЫДЕЛИТЕЛЬНАЯ СИСТЕМА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органов выделения в поддержании гомеостаза внутрен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ней среды организма. Органы мочевыделительной системы, их стро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ение и функция. Строение и работа почек. Нефроны. Первичная и ко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нечная моча. Заболевания органов выделительной системы и их пре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дупреждение.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НЕРВНАЯ СИСТЕМА ЧЕЛОВЕКА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нервной системы. Мозг и психика. Строение нервной системы: спинной и головной мозг — центральная нервная система; нервы и нервные узлы — периферическая. Строение и функции спин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ного мозга. Строение головного мозга. Функции продолговатого, среднего мозга, моста и мозжечка. Передний мозг. Функции промежу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точного мозга и коры больших полушарий. Старая и новая кора больших полушарий головного мозга.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Аналитикосинтетическая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замыкательная функции коры больших полушарий головного мозга. Доли больших полушарий и сенсорные зоны коры.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Соматический и автономный отделы нервной системы. Симпати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ческий и парасимпатический подотделы автономной нервной систе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мы. Их взаимодействие.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  <w:t>лабораторная работа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1.Изучение строения головного мозга по моделям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АНАЛИЗАТОРЫ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Анализаторы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органы чувств. Значение анализаторов. Достовер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получаемой информации. Иллюзии и их коррекция. Зритель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анализатор. Положение и строение глаз. Ход лучей через проз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затор. Значение слуха. Строение и функции наружного, среднего и внутреннего уха. Рецепторы слуха. Корковая часть слухового анализа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тора. Гигиена органов слуха. Причины тугоухости и глухоты, их пре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дупреждение.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равновесия, кожно-мышечной чувствительности, обоня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и вкуса. Их анализаторы. Взаимодействие анализаторов.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  <w:t>лабораторная работа</w:t>
      </w:r>
    </w:p>
    <w:p w:rsidR="005F1F6C" w:rsidRPr="005F1F6C" w:rsidRDefault="005F1F6C" w:rsidP="005F1F6C">
      <w:pPr>
        <w:jc w:val="both"/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1.иллюзия. связанная  с бинокулярным зрением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sz w:val="28"/>
          <w:szCs w:val="28"/>
        </w:rPr>
      </w:pP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ВЫСШАЯ НЕРВНАЯ ДЕЯТЕЛЬНОСТЬ. ПОВЕДЕНИЕ. ПСИХИКА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Вклад отечественных ученых в разработку учения о высшей нерв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ной деятельности. И. М. Сеченов и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П. Павлов. Открытие централь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ного торможения. Безусловные и условные рефлексы. Безусловное и условное 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торможение. Закон взаимной индукции возбуждения-тор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можения. Учение А. А. Ухтомского о доминанте.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Врожденные программы поведения: безусловные рефлексы, инстинкты, запечатление. Приобретенные программы поведения: ус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ловные рефлексы, рассудочная деятельность, динамический стерео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тип.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Биологические ритмы. Сон и бодрствование. Стадии сна. Снови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ния. Внешняя и внутренняя речь. Роль речи в развитии высших пси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хических функций. Осознанные действия и интуиция.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Познавательные процессы: ощущение, восприятие, представле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ния, память, воображение, мышление.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Волевые действия, побудительная и тормозная функции воли. Внушаемость и негативизм. Эмоции: эмоциональные реакции, эмо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циональные состояния и эмоциональные отношения (чувства). Вни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мание. Физиологические основы внимания, виды внимания, его ос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новные свойства. Причины рассеянности. Воспитание внимания, па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мяти, воли. Развитие наблюдательности и мышления.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ЖЕЛЕЗЫ ВНУТРЕННЕЙ СЕКРЕЦИИ (ЭНДОКРИННАЯ СИСТЕМА)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Железы внешней, внутренней и смешанной секреции. Свойства гормонов. Взаимодействие нервной и гуморальной регуляции. Про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межуточный мозг и органы эндокринной системы. Гормоны гипофи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 и щитовидной железы, их влияние на рост и развитие, обмен ве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ществ. Гормоны половых желез, надпочечников и поджелудочной же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лезы. Причины сахарного диабета.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ИНДИВИДУАЛЬНОЕ РАЗВИТИЕ ОРГАНИЗМА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ределении пола будущего ребенка. Менструации и поллюции. Обра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зование и развитие зародыша: овуляция, оплодотворение яйцеклетки, укрепление зародыша в матке. Развитие зародыша и плода. Беремен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ность и роды. Биогенетический 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закон Геккеля — Мюллера и причины отступления от него. Влияние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наркогенных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 (табака, алкого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ля, парко гиков) на развитие и здоровье человека.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Наследственные и врожденные заболевания и заболевания, пе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редающиеся половым путем: СПИД, сифилис и др. Их профилак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тика.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ребенка после рождения. Новорожденный и грудной ре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бенок, уход за ним. Половое созревание. Биологическая и социальная зрелость.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Предранних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половых контактов и абортов.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 и личность. Темперамент и характер. Самопознание, об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щественный образ жизни, межличностные отношения. Стадии вхож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дения личности в группу. Интересы, склонности, способности. Выбор жизненного пути.</w:t>
      </w: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</w:p>
    <w:p w:rsidR="005F1F6C" w:rsidRPr="005F1F6C" w:rsidRDefault="005F1F6C" w:rsidP="0062632A">
      <w:pPr>
        <w:rPr>
          <w:rFonts w:ascii="Times New Roman" w:hAnsi="Times New Roman" w:cs="Times New Roman"/>
          <w:sz w:val="28"/>
          <w:szCs w:val="28"/>
        </w:rPr>
      </w:pPr>
    </w:p>
    <w:p w:rsidR="005F1F6C" w:rsidRPr="005F1F6C" w:rsidRDefault="005F1F6C" w:rsidP="0062632A">
      <w:pPr>
        <w:rPr>
          <w:rFonts w:ascii="Times New Roman" w:hAnsi="Times New Roman" w:cs="Times New Roman"/>
          <w:sz w:val="28"/>
          <w:szCs w:val="28"/>
        </w:rPr>
      </w:pPr>
    </w:p>
    <w:p w:rsidR="005F1F6C" w:rsidRPr="005F1F6C" w:rsidRDefault="005F1F6C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62632A" w:rsidRPr="005F1F6C" w:rsidRDefault="0062632A" w:rsidP="0062632A">
      <w:pPr>
        <w:rPr>
          <w:rFonts w:ascii="Times New Roman" w:hAnsi="Times New Roman" w:cs="Times New Roman"/>
          <w:sz w:val="28"/>
          <w:szCs w:val="28"/>
        </w:rPr>
      </w:pPr>
      <w:r w:rsidRPr="005F1F6C">
        <w:rPr>
          <w:rFonts w:ascii="Times New Roman" w:hAnsi="Times New Roman" w:cs="Times New Roman"/>
          <w:sz w:val="28"/>
          <w:szCs w:val="28"/>
        </w:rPr>
        <w:lastRenderedPageBreak/>
        <w:t>Раздел</w:t>
      </w:r>
    </w:p>
    <w:p w:rsidR="0062632A" w:rsidRPr="005F1F6C" w:rsidRDefault="0062632A" w:rsidP="0062632A">
      <w:pPr>
        <w:rPr>
          <w:rFonts w:ascii="Times New Roman" w:hAnsi="Times New Roman" w:cs="Times New Roman"/>
          <w:sz w:val="28"/>
          <w:szCs w:val="28"/>
        </w:rPr>
      </w:pPr>
      <w:r w:rsidRPr="005F1F6C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2372"/>
        <w:gridCol w:w="956"/>
        <w:gridCol w:w="3196"/>
        <w:gridCol w:w="2157"/>
      </w:tblGrid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Объяснять место и роль человека в природе.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организма человека, особенности его биологической природы.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Раскрывать значение знаний о человеке в современной жизни.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Выявлять методы изучения организма человека.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связь развития биологических наук и техники с успехами в медицине.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человека.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Объяснять место человека в системе органического мира.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доказательства родства человека с млекопитающими животными.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Определять черты сходства и различия человека и животных.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организма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уровни организации человека.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Выявлять существенные признаки организма человека.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строение тела 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человека  со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строением тела  других млекопитающих.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Отрабатывать умение пользоваться анатомическими таблицами, схемами.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Устанавливать различия между растительной и животной клеткой.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Приводить доказательства единства органического мира,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Проявляющегося в клеточном строении всех живых организмов.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знания  о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строении и функциях клеточных органоидов.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Работать с микроскопом.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Ценностно-научное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Распознавать на наглядных пособиях органы опорно-двигательной системы.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особенности 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строения  скелета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взаимосвязь гибкости тела человека и 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строения  его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позвоночника.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особенности работы мышц.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Проводить биологические исследования.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Делать выводы на основе полученных результатов.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доказательства необходимости </w:t>
            </w: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мер профилактики травматизма,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Нарушения осанки и развития плоскостопия.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Осваивать приемы первой помощи при травмах.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 воспитание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Внутренняя среда организма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клетки органов 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человека ,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относящиеся  к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среде.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Делать выводы на основе сравнения.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Выявлять взаимосвязь между особенностями строения клеток крови и их функциями.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Изучать готовые микропрепараты крови.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Характеризовать принцип свертывания крови.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Кровеносная и лимфатическая система.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Описывать строение и роль кровеносной и лимфатической систем.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Распознавать на таблицах органы кровеносной и лимфатической систем.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особенности строения сосудистой системы и движения крови по сосудам.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Осваивать приемы измерения пульса,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кровяного давления.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Проводить биологические исследования.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Осваивать приемы первой помощи при кровотечениях.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и процессы дыхания и газообмена.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Распознавать по таблицам органы дыхательной системы.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Сравнивать газообмен в легких и тканях.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Осваивать приемы первой помощи.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система.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процессов питания и пищеварения.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Распознавать по таблицам и муляжам органы пищеварительной системы.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Раскрывать особенности пищеварения в ротовой,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Желудке и кишечнике.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биологические исследования. 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Делать 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выводы  на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основе полученных результатов.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Ценностно-научное воспитание. Экологическое воспитание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Обмен в-в и энергии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обмена в-в и превращений энергии.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особенности обмена белков, 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углеводов ,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жиров и воды, минеральных солей.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Объяснять механизмы работы ферментов.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Классифицировать витамины.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Раскрывать роль витаминов в организме человека.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воспитание .Гражданское воспитание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существенные  признаки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покровов тела, терморегуляция.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биологические исследования. 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Приводить доказательства роли кожи в терморегуляции.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Осваивать приемы оказания первой помощи при тепловом и солнечном ударах, ожогах, обморожениях , травмах кожного покрова.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Раскрывать значение нервной системы в регуляции процессов жизнедеятельности.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расположение  спинного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мозга, спинальных нервов.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Распознавать на наглядных пособиях органы нервной системы.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Раскрывать функции спинного мозга.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влияние отделов  нервной системы на деятельность органов.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Ценностно-научное воспитание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Анализаторы.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существенные признаки строения и </w:t>
            </w: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функционирования органов чувств.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существенные признаки </w:t>
            </w: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вистибулярного</w:t>
            </w:r>
            <w:proofErr w:type="spell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, вкусового и обонятельного анализаторов.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 кожно-мышечной чувствительности.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Ценностно-научное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Высшая нервная деятельность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вклад отечественных ученых в разработку 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учения  о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высшей нервной деятельности.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 высшей нервной деятельности человека.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Раскрывать роль речи в развитии человека.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виды  и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типы памяти.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Объяснять причины расстройства памяти.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Ценностно-научное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Железы  внутренней секреции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строения и функционирования органов эндокринной системы.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Устанавливать единство нервной и гуморальной регуляции.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организма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органов человека.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вредное влияние никотина, </w:t>
            </w: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алкоголя и наркотиков на развитие плода. 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Приводить доказательства необходимости соблюдения мер профилактики вредных привычек, инфекций, передающихся половым путем, ВИЧ-</w:t>
            </w: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инфкуции</w:t>
            </w:r>
            <w:proofErr w:type="spell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Характеризовать значение медико- генетического консультирования для предупреждения наследственных заболеваний человека.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Экологическое воспитание 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</w:tc>
      </w:tr>
    </w:tbl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4C0BAF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  <w:r w:rsidRPr="005F1F6C">
        <w:rPr>
          <w:rFonts w:ascii="Times New Roman" w:hAnsi="Times New Roman" w:cs="Times New Roman"/>
          <w:sz w:val="28"/>
          <w:szCs w:val="28"/>
        </w:rPr>
        <w:lastRenderedPageBreak/>
        <w:t>Раздел</w:t>
      </w: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  <w:r w:rsidRPr="005F1F6C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92"/>
        <w:gridCol w:w="4095"/>
        <w:gridCol w:w="23"/>
        <w:gridCol w:w="35"/>
        <w:gridCol w:w="1035"/>
        <w:gridCol w:w="1170"/>
        <w:gridCol w:w="2095"/>
      </w:tblGrid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Теме урока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(ф)</w:t>
            </w: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Введение(</w:t>
            </w:r>
            <w:proofErr w:type="gramEnd"/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7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Науки ,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изучающие организм человека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3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Становление наук о человека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Происхождение </w:t>
            </w:r>
            <w:proofErr w:type="gramStart"/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человека(</w:t>
            </w:r>
            <w:proofErr w:type="gramEnd"/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Систематическое положение человека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Историческое прошлое людей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Расы человека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Строение </w:t>
            </w:r>
            <w:proofErr w:type="gramStart"/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организма(</w:t>
            </w:r>
            <w:proofErr w:type="gramEnd"/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Общий обзор организма человека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59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Клеточное строение организма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33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Деление клетки. 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9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Жизнедеятельность клетки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Ткани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Рефлекторная регуляция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Опорно-двигательная система(9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0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Значение опорно- двигательной системы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7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Л\р» Микроскопическое строение кости»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329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F" w:rsidRPr="005F1F6C" w:rsidRDefault="004C0BAF" w:rsidP="004C0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Скелет человека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F" w:rsidRPr="005F1F6C" w:rsidRDefault="004C0BAF" w:rsidP="004C0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F" w:rsidRPr="005F1F6C" w:rsidRDefault="004C0BAF" w:rsidP="004C0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91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Соединение костей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мышц. Л\р» Строение мышц организма»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Работа и регуляция скелетных мышц .Л\р» утомление мышц при статической работе»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Осанка, предупреждение плоскостопия .Л\р» Определение осанки и плоскостопия»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Первая помощь при ушибах, переломах, вывихах суставов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теме:» Опорно- двигательная система»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среда организма(4)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Кровь и остальные компоненты внутренней среды организма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Иммунитет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3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Иммунитет на службе здоровья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5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Переливание 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крови .Группа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крови. Резус-фактор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3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Кровеносная и лимфатическая системы(8)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92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Транспортные системы организма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сердца.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5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Работа сердца.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Круги кровообращения Л\р» функции венозных клапанов»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Движение крови по сосудам. Регуляция кровоснабжения. Л\р» Измерение скорости кровотока  в сосудах ногтевого ложа»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8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Первая помощь при заболеваниях сердца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1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Л\р» Реакция  сердечно- сосудистой системы на дозированную нагрузку»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1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Первая помощь при кровотечениях.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Дыхание(8)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Значение дыхания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85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функции дыхательной 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Газообмен в легких и тканях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вдоха и </w:t>
            </w:r>
            <w:proofErr w:type="spellStart"/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выдоха.Регуляция</w:t>
            </w:r>
            <w:proofErr w:type="spellEnd"/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дыхания. Дыхательные рефлексы.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Жизненная емкость легких 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9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Л\р» Измерение обхвата грудной клетки  в состоянии вдоха и выдоха»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дыхательной системы.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теме:» кровеносная и дыхательная системы»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Пищеварительная система(6)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Питание и пищеварение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и пищеварение в ротовой полости. Л\р» Действие слюны на крахмал»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и пищеварение в желудке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кишечника .Функции тонкого и толстого кишечника.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Регуляция пищеварения.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3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Обобщение темы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Обмен веществ и  энергии(4)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Обмен веществ и энергии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5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84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Энерготраты</w:t>
            </w:r>
            <w:proofErr w:type="spell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и пищевой рацион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54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Составление пищевого рациона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Выделение(6)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Кожа – наружный покровный орган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Уход за кожей. Гигиена кожи и обуви .Болезни кожи.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Терморегуляция организма и закаливание.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и функции почек.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93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Образование первичной и вторичной мочи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Заболевание почек и их профилактика.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Нервная система(9)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4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Значение нервной системы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27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нервной системы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30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Спинной мозг.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9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Функции спинного мозга.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головного мозга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57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Функции переднего мозга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Л\</w:t>
            </w: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р»Особенности</w:t>
            </w:r>
            <w:proofErr w:type="spell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движения,связанные</w:t>
            </w:r>
            <w:proofErr w:type="spell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с функцией мозжечка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88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Промежуточный мозг и большие полушария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Соматический и автономный отдел нервной системы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Анализаторы(7)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Анализаторы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5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Зрительный анализатор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99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Гигиена зрения. Предупреждение глазных болезней.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1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Слуховой анализатор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82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Гигиена  органа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слуха. Болезни органа слуха и их предупреждение.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равновесия ,кожно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-мышечная чувствительность. Обоняние и вкус.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теме:» Анализаторы»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Высшая нервная деятельность(12)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Врожденные и приобретенные программы поведения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8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Сон сновидения</w:t>
            </w:r>
          </w:p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</w:tblGrid>
            <w:tr w:rsidR="004C0BAF" w:rsidRPr="005F1F6C" w:rsidTr="004C0BAF">
              <w:trPr>
                <w:trHeight w:val="345"/>
              </w:trPr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0BAF" w:rsidRPr="005F1F6C" w:rsidRDefault="004C0BAF" w:rsidP="004C0B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8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Нарушение сна и его профилактика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7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Особенности высшей нервной деятельности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Речь и сознание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5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Познавательные процессы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3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Воля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3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91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Л\</w:t>
            </w:r>
            <w:proofErr w:type="spellStart"/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р»Измерение</w:t>
            </w:r>
            <w:proofErr w:type="spellEnd"/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числа колебаний образа в разных условиях»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88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Эндокринная система(6)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Роль эндокринной регуляции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113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Железы внутренней секреции: 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Щитовидная железа.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Поджелудочная железа и профилактика заболеваний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Надпочечники. Болезни и их профилактика.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3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Половые гормоны.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37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Гипофиз .Гормон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роста.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организма(11)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Размножение и половая система.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Развитие зародыша. Беременность.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5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Наследственные заболевания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5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Развитие  ребенка после рождения.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Становление личности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Темперамент. Характер.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Интересы, склонности. Способности.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:»Нервная</w:t>
            </w:r>
            <w:proofErr w:type="spellEnd"/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:»Анализаторы</w:t>
            </w:r>
            <w:proofErr w:type="spellEnd"/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темы»Дыхательная</w:t>
            </w:r>
            <w:proofErr w:type="spellEnd"/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BAF" w:rsidRDefault="004C0BAF"/>
    <w:p w:rsidR="00602C38" w:rsidRDefault="00602C38"/>
    <w:p w:rsidR="00602C38" w:rsidRDefault="00602C38"/>
    <w:p w:rsidR="00602C38" w:rsidRDefault="00602C38"/>
    <w:p w:rsidR="00602C38" w:rsidRDefault="00602C38"/>
    <w:p w:rsidR="00602C38" w:rsidRPr="00AF37CB" w:rsidRDefault="00602C38">
      <w:pPr>
        <w:rPr>
          <w:sz w:val="28"/>
          <w:szCs w:val="28"/>
        </w:rPr>
      </w:pPr>
    </w:p>
    <w:p w:rsidR="00602C38" w:rsidRPr="00AF37CB" w:rsidRDefault="00AF37CB">
      <w:pPr>
        <w:rPr>
          <w:sz w:val="28"/>
          <w:szCs w:val="28"/>
        </w:rPr>
      </w:pPr>
      <w:r w:rsidRPr="00AF37CB">
        <w:rPr>
          <w:sz w:val="28"/>
          <w:szCs w:val="28"/>
        </w:rPr>
        <w:t xml:space="preserve">Согласовано                                                                                     </w:t>
      </w:r>
      <w:proofErr w:type="spellStart"/>
      <w:r w:rsidRPr="00AF37CB">
        <w:rPr>
          <w:sz w:val="28"/>
          <w:szCs w:val="28"/>
        </w:rPr>
        <w:t>Согласовано</w:t>
      </w:r>
      <w:proofErr w:type="spellEnd"/>
    </w:p>
    <w:p w:rsidR="00AF37CB" w:rsidRPr="00AF37CB" w:rsidRDefault="00AF37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37CB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Заместитель директора школы</w:t>
      </w:r>
    </w:p>
    <w:p w:rsidR="00AF37CB" w:rsidRPr="00AF37CB" w:rsidRDefault="00AF37CB">
      <w:pPr>
        <w:rPr>
          <w:sz w:val="28"/>
          <w:szCs w:val="28"/>
        </w:rPr>
      </w:pPr>
      <w:r w:rsidRPr="00AF37CB">
        <w:rPr>
          <w:sz w:val="28"/>
          <w:szCs w:val="28"/>
        </w:rPr>
        <w:t xml:space="preserve">Протокол заседания                                                  </w:t>
      </w:r>
      <w:r>
        <w:rPr>
          <w:sz w:val="28"/>
          <w:szCs w:val="28"/>
        </w:rPr>
        <w:t xml:space="preserve">по УВР                </w:t>
      </w:r>
    </w:p>
    <w:p w:rsidR="00AF37CB" w:rsidRPr="00AF37CB" w:rsidRDefault="00AF37CB">
      <w:pPr>
        <w:rPr>
          <w:sz w:val="28"/>
          <w:szCs w:val="28"/>
        </w:rPr>
      </w:pPr>
      <w:r w:rsidRPr="00AF37CB">
        <w:rPr>
          <w:sz w:val="28"/>
          <w:szCs w:val="28"/>
        </w:rPr>
        <w:t>Педагогического совета                                                             Половинкина Н.К.</w:t>
      </w:r>
    </w:p>
    <w:p w:rsidR="00AF37CB" w:rsidRPr="00AF37CB" w:rsidRDefault="00AF37CB">
      <w:pPr>
        <w:rPr>
          <w:sz w:val="28"/>
          <w:szCs w:val="28"/>
        </w:rPr>
      </w:pPr>
      <w:r w:rsidRPr="00AF37CB">
        <w:rPr>
          <w:sz w:val="28"/>
          <w:szCs w:val="28"/>
        </w:rPr>
        <w:t>МБОУ Колодезянской ООШ                                                         27.08.2021г</w:t>
      </w:r>
    </w:p>
    <w:p w:rsidR="00AF37CB" w:rsidRPr="00AF37CB" w:rsidRDefault="00AF37CB">
      <w:pPr>
        <w:rPr>
          <w:sz w:val="28"/>
          <w:szCs w:val="28"/>
        </w:rPr>
      </w:pPr>
      <w:r w:rsidRPr="00AF37CB">
        <w:rPr>
          <w:sz w:val="28"/>
          <w:szCs w:val="28"/>
        </w:rPr>
        <w:t>От 27.08.2021г. №1</w:t>
      </w:r>
    </w:p>
    <w:p w:rsidR="00AF37CB" w:rsidRPr="00AF37CB" w:rsidRDefault="00AF37CB">
      <w:pPr>
        <w:rPr>
          <w:sz w:val="28"/>
          <w:szCs w:val="28"/>
        </w:rPr>
      </w:pPr>
      <w:r w:rsidRPr="00AF37CB">
        <w:rPr>
          <w:sz w:val="28"/>
          <w:szCs w:val="28"/>
        </w:rPr>
        <w:t>Председатель педсовета</w:t>
      </w:r>
    </w:p>
    <w:p w:rsidR="00AF37CB" w:rsidRPr="00AF37CB" w:rsidRDefault="00AF37CB">
      <w:pPr>
        <w:rPr>
          <w:sz w:val="28"/>
          <w:szCs w:val="28"/>
        </w:rPr>
      </w:pPr>
      <w:r w:rsidRPr="00AF37CB">
        <w:rPr>
          <w:sz w:val="28"/>
          <w:szCs w:val="28"/>
        </w:rPr>
        <w:t>Макаренко В.В.</w:t>
      </w:r>
    </w:p>
    <w:sectPr w:rsidR="00AF37CB" w:rsidRPr="00AF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8A"/>
    <w:rsid w:val="000D2C61"/>
    <w:rsid w:val="002D7964"/>
    <w:rsid w:val="004C0BAF"/>
    <w:rsid w:val="005F1F6C"/>
    <w:rsid w:val="00602C38"/>
    <w:rsid w:val="0062632A"/>
    <w:rsid w:val="00A526D8"/>
    <w:rsid w:val="00AF37CB"/>
    <w:rsid w:val="00C44D8A"/>
    <w:rsid w:val="00E31BA0"/>
    <w:rsid w:val="00E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A2E2"/>
  <w15:chartTrackingRefBased/>
  <w15:docId w15:val="{0309F545-80F5-4323-83C1-61604666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4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4D8A"/>
  </w:style>
  <w:style w:type="character" w:customStyle="1" w:styleId="eop">
    <w:name w:val="eop"/>
    <w:basedOn w:val="a0"/>
    <w:rsid w:val="00C44D8A"/>
  </w:style>
  <w:style w:type="character" w:customStyle="1" w:styleId="scxw78110640">
    <w:name w:val="scxw78110640"/>
    <w:basedOn w:val="a0"/>
    <w:rsid w:val="00C44D8A"/>
  </w:style>
  <w:style w:type="paragraph" w:styleId="a3">
    <w:name w:val="Balloon Text"/>
    <w:basedOn w:val="a"/>
    <w:link w:val="a4"/>
    <w:uiPriority w:val="99"/>
    <w:semiHidden/>
    <w:unhideWhenUsed/>
    <w:rsid w:val="00E3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A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C0B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5F1F6C"/>
  </w:style>
  <w:style w:type="character" w:customStyle="1" w:styleId="apple-converted-space">
    <w:name w:val="apple-converted-space"/>
    <w:basedOn w:val="a0"/>
    <w:rsid w:val="005F1F6C"/>
  </w:style>
  <w:style w:type="character" w:customStyle="1" w:styleId="submenu-table">
    <w:name w:val="submenu-table"/>
    <w:basedOn w:val="a0"/>
    <w:rsid w:val="005F1F6C"/>
  </w:style>
  <w:style w:type="paragraph" w:styleId="a6">
    <w:name w:val="Body Text Indent"/>
    <w:basedOn w:val="a"/>
    <w:link w:val="a7"/>
    <w:uiPriority w:val="99"/>
    <w:semiHidden/>
    <w:unhideWhenUsed/>
    <w:rsid w:val="00602C3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02C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A739-9417-44E3-BED9-26A8CB35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Lenovo</cp:lastModifiedBy>
  <cp:revision>2</cp:revision>
  <cp:lastPrinted>2021-10-17T05:56:00Z</cp:lastPrinted>
  <dcterms:created xsi:type="dcterms:W3CDTF">2022-06-17T13:43:00Z</dcterms:created>
  <dcterms:modified xsi:type="dcterms:W3CDTF">2022-06-17T13:43:00Z</dcterms:modified>
</cp:coreProperties>
</file>