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DD" w:rsidRPr="00FB4CE5" w:rsidRDefault="009402DD" w:rsidP="009402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Математика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9402DD" w:rsidRDefault="00E47393" w:rsidP="009402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18.05.2020 по 23</w:t>
      </w:r>
      <w:r w:rsidR="009402DD">
        <w:rPr>
          <w:rFonts w:ascii="Times New Roman" w:hAnsi="Times New Roman" w:cs="Times New Roman"/>
          <w:sz w:val="32"/>
          <w:szCs w:val="32"/>
        </w:rPr>
        <w:t>.05</w:t>
      </w:r>
      <w:r w:rsidR="009402DD"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9402DD" w:rsidRPr="00FB4CE5" w:rsidRDefault="009402DD" w:rsidP="009402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46"/>
        <w:gridCol w:w="7581"/>
        <w:gridCol w:w="222"/>
        <w:gridCol w:w="222"/>
      </w:tblGrid>
      <w:tr w:rsidR="0036171D" w:rsidRPr="00FB4CE5" w:rsidTr="00BE6126">
        <w:tc>
          <w:tcPr>
            <w:tcW w:w="0" w:type="auto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3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36171D" w:rsidRPr="00FB4CE5" w:rsidTr="00BE6126">
        <w:tc>
          <w:tcPr>
            <w:tcW w:w="0" w:type="auto"/>
          </w:tcPr>
          <w:p w:rsidR="009402DD" w:rsidRPr="00FB4CE5" w:rsidRDefault="00E47393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402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402DD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gridSpan w:val="3"/>
          </w:tcPr>
          <w:p w:rsidR="009402DD" w:rsidRPr="00FB4CE5" w:rsidRDefault="00E47393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.  1. Реши задачу. Карандаш стоит 2 рубля. Сколько стоят 4 таких карандаша?  2. Используя произведение, найди частное:  5 * 10=50   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10=    50 : 5=  </w:t>
            </w:r>
            <w:r w:rsidR="00940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* 9=63   63 : 7=  63 : 9=    6 * </w:t>
            </w:r>
            <w:r w:rsidR="000B2B77">
              <w:rPr>
                <w:rFonts w:ascii="Times New Roman" w:hAnsi="Times New Roman" w:cs="Times New Roman"/>
                <w:sz w:val="28"/>
                <w:szCs w:val="28"/>
              </w:rPr>
              <w:t xml:space="preserve">4=24    24 : 6=   24 : 4=     3. Реши уравнение </w:t>
            </w:r>
            <w:proofErr w:type="spellStart"/>
            <w:r w:rsidR="000B2B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0B2B77">
              <w:rPr>
                <w:rFonts w:ascii="Times New Roman" w:hAnsi="Times New Roman" w:cs="Times New Roman"/>
                <w:sz w:val="28"/>
                <w:szCs w:val="28"/>
              </w:rPr>
              <w:t xml:space="preserve"> * 2=6    4. Сравни. Поставь знаки больше, меньше, равно    0 * 4 … 1 * 4;  13 – 0… 13+0;   15 * 4 … 4 * 15;    3 * 8… 8 * 2.   5. Найди периметр квадрата со стороной 6 см.   </w:t>
            </w:r>
          </w:p>
        </w:tc>
      </w:tr>
      <w:tr w:rsidR="0036171D" w:rsidRPr="00FB4CE5" w:rsidTr="00BE6126">
        <w:tc>
          <w:tcPr>
            <w:tcW w:w="0" w:type="auto"/>
          </w:tcPr>
          <w:p w:rsidR="009402DD" w:rsidRPr="00FB4CE5" w:rsidRDefault="000B2B77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402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9402DD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gridSpan w:val="3"/>
          </w:tcPr>
          <w:p w:rsidR="009402DD" w:rsidRPr="00FB4CE5" w:rsidRDefault="000B2B77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Стр.90 учебник </w:t>
            </w:r>
            <w:r w:rsidR="00711392">
              <w:rPr>
                <w:rFonts w:ascii="Times New Roman" w:hAnsi="Times New Roman" w:cs="Times New Roman"/>
                <w:sz w:val="28"/>
                <w:szCs w:val="28"/>
              </w:rPr>
              <w:t>прочитайте тему под красным треугольником, рассмотрите рисунок и записи под ним Как составлены табличные случаи умножения в красной рамке? ( множители поменяли местами)</w:t>
            </w:r>
            <w:proofErr w:type="gramStart"/>
            <w:r w:rsidR="007113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11392">
              <w:rPr>
                <w:rFonts w:ascii="Times New Roman" w:hAnsi="Times New Roman" w:cs="Times New Roman"/>
                <w:sz w:val="28"/>
                <w:szCs w:val="28"/>
              </w:rPr>
              <w:t xml:space="preserve"> какое правило здесь используется?( от перестановки множителей произведение не меняется). Выучи!  № 1, №2, №6 по желанию.</w:t>
            </w:r>
          </w:p>
        </w:tc>
      </w:tr>
      <w:tr w:rsidR="0036171D" w:rsidRPr="00FB4CE5" w:rsidTr="00BE6126">
        <w:trPr>
          <w:trHeight w:val="274"/>
        </w:trPr>
        <w:tc>
          <w:tcPr>
            <w:tcW w:w="0" w:type="auto"/>
            <w:vMerge w:val="restart"/>
          </w:tcPr>
          <w:p w:rsidR="009402DD" w:rsidRPr="00FB4CE5" w:rsidRDefault="000B2B77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02DD">
              <w:rPr>
                <w:rFonts w:ascii="Times New Roman" w:hAnsi="Times New Roman" w:cs="Times New Roman"/>
                <w:sz w:val="28"/>
                <w:szCs w:val="28"/>
              </w:rPr>
              <w:t>.05.2020.</w:t>
            </w:r>
          </w:p>
        </w:tc>
        <w:tc>
          <w:tcPr>
            <w:tcW w:w="0" w:type="auto"/>
          </w:tcPr>
          <w:p w:rsidR="009402DD" w:rsidRPr="00FB4CE5" w:rsidRDefault="00711392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91.Посмотрите на первый столбик таблицы. Какой вычислительный приём здесь используется? Вычисли и постарайся запомнить. Посмотри на второй столбик таблицы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свойство умножения </w:t>
            </w:r>
            <w:r w:rsidR="0036171D">
              <w:rPr>
                <w:rFonts w:ascii="Times New Roman" w:hAnsi="Times New Roman" w:cs="Times New Roman"/>
                <w:sz w:val="28"/>
                <w:szCs w:val="28"/>
              </w:rPr>
              <w:t xml:space="preserve">будем использовать при решении примеров?  </w:t>
            </w:r>
            <w:proofErr w:type="gramStart"/>
            <w:r w:rsidR="0036171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6171D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переместительное) . №1 №2. Сделай схему к задаче или рисунок, запиши решение, составь обратные задачи. №6. Дальше по желанию. </w:t>
            </w:r>
          </w:p>
        </w:tc>
        <w:tc>
          <w:tcPr>
            <w:tcW w:w="0" w:type="auto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1D" w:rsidRPr="00FB4CE5" w:rsidTr="00BE6126">
        <w:trPr>
          <w:trHeight w:val="274"/>
        </w:trPr>
        <w:tc>
          <w:tcPr>
            <w:tcW w:w="0" w:type="auto"/>
            <w:vMerge/>
          </w:tcPr>
          <w:p w:rsidR="009402DD" w:rsidRDefault="009402DD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02DD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02DD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02DD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1D" w:rsidRPr="00FB4CE5" w:rsidTr="00BE6126">
        <w:tc>
          <w:tcPr>
            <w:tcW w:w="0" w:type="auto"/>
          </w:tcPr>
          <w:p w:rsidR="009402DD" w:rsidRPr="00FB4CE5" w:rsidRDefault="000B2B77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0" w:type="auto"/>
            <w:gridSpan w:val="3"/>
          </w:tcPr>
          <w:p w:rsidR="009402DD" w:rsidRPr="00FB4CE5" w:rsidRDefault="0036171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 Прочитай тему. №1 Как связаны между собой компоненты и результаты умножения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произведение разделить на один множитель, то получится другой множитель) №2 №3.</w:t>
            </w:r>
          </w:p>
        </w:tc>
      </w:tr>
      <w:tr w:rsidR="0036171D" w:rsidRPr="00FB4CE5" w:rsidTr="00BE6126">
        <w:tc>
          <w:tcPr>
            <w:tcW w:w="0" w:type="auto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1D" w:rsidRPr="00FB4CE5" w:rsidTr="00BE6126">
        <w:tc>
          <w:tcPr>
            <w:tcW w:w="0" w:type="auto"/>
          </w:tcPr>
          <w:p w:rsidR="009402DD" w:rsidRPr="00FB4CE5" w:rsidRDefault="009402DD" w:rsidP="00BE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9402DD" w:rsidRPr="00FB4CE5" w:rsidRDefault="009402DD" w:rsidP="00BE6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2DD" w:rsidRDefault="009402DD" w:rsidP="00940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DD" w:rsidRDefault="009402DD" w:rsidP="0094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9402DD" w:rsidRDefault="009402DD" w:rsidP="0094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9402DD" w:rsidRDefault="009402DD" w:rsidP="0094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2DD" w:rsidRDefault="009402DD" w:rsidP="009402DD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C4106E" w:rsidRDefault="00C4106E"/>
    <w:sectPr w:rsidR="00C4106E" w:rsidSect="00F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02DD"/>
    <w:rsid w:val="000B2B77"/>
    <w:rsid w:val="0036171D"/>
    <w:rsid w:val="00711392"/>
    <w:rsid w:val="00715943"/>
    <w:rsid w:val="009402DD"/>
    <w:rsid w:val="00C4106E"/>
    <w:rsid w:val="00E4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2020-05-12T08:52:00Z</dcterms:created>
  <dcterms:modified xsi:type="dcterms:W3CDTF">2020-05-18T10:47:00Z</dcterms:modified>
</cp:coreProperties>
</file>