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1D2E2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1D2E20" w:rsidP="001D2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0">
              <w:rPr>
                <w:rFonts w:ascii="Times New Roman" w:hAnsi="Times New Roman" w:cs="Times New Roman"/>
                <w:sz w:val="28"/>
                <w:szCs w:val="28"/>
              </w:rPr>
              <w:t>Б. Л. Пастернак. «Июль», «Никого не будет в доме…»; А. Т. Твардовский. «Снега  потемнеют  синие…», «Июль  —  макушка  лета…», «На дне моей жизни…»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1D2E20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  о  войне А. А. Ахматовой, К. М. Симонова, А.Т.Твардовского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142-164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и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проанализировать стихотворения,  ответить на вопросы после каждого.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стихотворение А. Ахматовой «Мужество» (стр. 156)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1D2E2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1D2E20" w:rsidP="001D2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0">
              <w:rPr>
                <w:rFonts w:ascii="Times New Roman" w:hAnsi="Times New Roman" w:cs="Times New Roman"/>
                <w:sz w:val="28"/>
                <w:szCs w:val="28"/>
              </w:rPr>
              <w:t>Ф. А. Абрамов «О чём плачут лошади»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165-173) – прочитать и пересказать статью об авторе, прочитать рассказ, ответить на вопросы на стр. 172-173.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D2E20"/>
    <w:rsid w:val="0027317C"/>
    <w:rsid w:val="005F5D98"/>
    <w:rsid w:val="00713E72"/>
    <w:rsid w:val="009301EF"/>
    <w:rsid w:val="00965AB0"/>
    <w:rsid w:val="00B675A9"/>
    <w:rsid w:val="00BC6B0A"/>
    <w:rsid w:val="00C7685A"/>
    <w:rsid w:val="00CB010F"/>
    <w:rsid w:val="00DF0B27"/>
    <w:rsid w:val="00E463D1"/>
    <w:rsid w:val="00E561FA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E139-86F7-4AE9-8E9F-F00DC4B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2020-04-06T15:53:00Z</dcterms:created>
  <dcterms:modified xsi:type="dcterms:W3CDTF">2020-04-06T16:06:00Z</dcterms:modified>
</cp:coreProperties>
</file>