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29" w:rsidRDefault="00594829" w:rsidP="00594829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FBD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  <w:r w:rsidRPr="00890FBD">
        <w:rPr>
          <w:rFonts w:ascii="Times New Roman" w:hAnsi="Times New Roman" w:cs="Times New Roman"/>
          <w:b/>
          <w:sz w:val="32"/>
          <w:szCs w:val="32"/>
        </w:rPr>
        <w:br/>
        <w:t xml:space="preserve"> Колодезянская основная общеобразовательная школа</w:t>
      </w:r>
    </w:p>
    <w:p w:rsidR="00594829" w:rsidRDefault="00594829" w:rsidP="00594829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4829" w:rsidRPr="00890FBD" w:rsidRDefault="00594829" w:rsidP="00594829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4829" w:rsidRDefault="00594829" w:rsidP="00594829">
      <w:pPr>
        <w:pStyle w:val="a7"/>
        <w:jc w:val="center"/>
        <w:rPr>
          <w:rFonts w:ascii="Times New Roman" w:hAnsi="Times New Roman" w:cs="Times New Roman"/>
          <w:b/>
        </w:rPr>
      </w:pPr>
    </w:p>
    <w:tbl>
      <w:tblPr>
        <w:tblW w:w="9355" w:type="dxa"/>
        <w:tblInd w:w="109" w:type="dxa"/>
        <w:tblLook w:val="0000"/>
      </w:tblPr>
      <w:tblGrid>
        <w:gridCol w:w="4435"/>
        <w:gridCol w:w="242"/>
        <w:gridCol w:w="4678"/>
      </w:tblGrid>
      <w:tr w:rsidR="00594829" w:rsidTr="00594829">
        <w:trPr>
          <w:trHeight w:val="1601"/>
        </w:trPr>
        <w:tc>
          <w:tcPr>
            <w:tcW w:w="4435" w:type="dxa"/>
          </w:tcPr>
          <w:p w:rsidR="00594829" w:rsidRPr="009A65A3" w:rsidRDefault="00594829" w:rsidP="00BB77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9A65A3">
              <w:rPr>
                <w:rFonts w:ascii="Times New Roman" w:eastAsia="Lucida Sans Unicode" w:hAnsi="Times New Roman" w:cs="Times New Roman"/>
                <w:b/>
                <w:kern w:val="2"/>
              </w:rPr>
              <w:t>Обсуждено и принято на</w:t>
            </w:r>
          </w:p>
          <w:p w:rsidR="00594829" w:rsidRPr="009A65A3" w:rsidRDefault="00594829" w:rsidP="00BB7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9A65A3">
              <w:rPr>
                <w:rFonts w:ascii="Times New Roman" w:eastAsia="Lucida Sans Unicode" w:hAnsi="Times New Roman" w:cs="Times New Roman"/>
                <w:kern w:val="2"/>
              </w:rPr>
              <w:t>Педагогическом совете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,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 xml:space="preserve"> </w:t>
            </w:r>
          </w:p>
          <w:p w:rsidR="00594829" w:rsidRPr="009A65A3" w:rsidRDefault="00594829" w:rsidP="00BB77B0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 xml:space="preserve">ротокол №1 от 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28.08.2015</w:t>
            </w:r>
          </w:p>
          <w:p w:rsidR="00594829" w:rsidRPr="009A65A3" w:rsidRDefault="00594829" w:rsidP="00BB77B0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594829" w:rsidRPr="009A65A3" w:rsidRDefault="00594829" w:rsidP="00BB77B0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594829" w:rsidRPr="009A65A3" w:rsidRDefault="00594829" w:rsidP="00BB77B0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" w:type="dxa"/>
          </w:tcPr>
          <w:p w:rsidR="00594829" w:rsidRPr="009A65A3" w:rsidRDefault="00594829" w:rsidP="00BB77B0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594829" w:rsidRPr="009A65A3" w:rsidRDefault="00594829" w:rsidP="00BB77B0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594829" w:rsidRPr="009A65A3" w:rsidRDefault="00594829" w:rsidP="00BB77B0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594829" w:rsidRPr="009A65A3" w:rsidRDefault="00594829" w:rsidP="00BB77B0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594829" w:rsidRPr="009A65A3" w:rsidRDefault="00594829" w:rsidP="00BB77B0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594829" w:rsidRPr="009A65A3" w:rsidRDefault="00594829" w:rsidP="00BB77B0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594829" w:rsidRPr="009A65A3" w:rsidRDefault="00594829" w:rsidP="00BB77B0">
            <w:pPr>
              <w:rPr>
                <w:rFonts w:ascii="Times New Roman" w:eastAsia="Lucida Sans Unicode" w:hAnsi="Times New Roman" w:cs="Times New Roman"/>
                <w:kern w:val="2"/>
              </w:rPr>
            </w:pPr>
            <w:r w:rsidRPr="009A65A3">
              <w:rPr>
                <w:rFonts w:ascii="Times New Roman" w:hAnsi="Times New Roman" w:cs="Times New Roman"/>
                <w:b/>
              </w:rPr>
              <w:t xml:space="preserve">Утверждено и введено в действие приказом </w:t>
            </w:r>
            <w:r>
              <w:rPr>
                <w:rFonts w:ascii="Times New Roman" w:hAnsi="Times New Roman" w:cs="Times New Roman"/>
                <w:b/>
              </w:rPr>
              <w:br/>
              <w:t>от 28.08.2015 № 84-ОД</w:t>
            </w:r>
            <w:r>
              <w:rPr>
                <w:rFonts w:ascii="Times New Roman" w:hAnsi="Times New Roman" w:cs="Times New Roman"/>
                <w:b/>
              </w:rPr>
              <w:br/>
              <w:t xml:space="preserve"> 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>Директор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: ____________   В. В. Макаренко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 xml:space="preserve"> </w:t>
            </w:r>
          </w:p>
          <w:p w:rsidR="00594829" w:rsidRPr="009A65A3" w:rsidRDefault="00594829" w:rsidP="00BB77B0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594829" w:rsidRPr="009A65A3" w:rsidRDefault="00594829" w:rsidP="00BB77B0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94829" w:rsidRDefault="00594829" w:rsidP="002F71C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4829" w:rsidRDefault="00594829" w:rsidP="002F71C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4829" w:rsidRDefault="00594829" w:rsidP="002F71C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F4F" w:rsidRDefault="00E03F4F" w:rsidP="002F71C0">
      <w:pPr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5948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                                                                                                                                                           О ШКОЛЬНОМ УПОЛНОМОЧЕННОМ ПО ПРАВАМ РЕБЁНКА</w:t>
      </w:r>
      <w:r w:rsidR="002F71C0" w:rsidRPr="00594829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                                                                                                      В МБОУ </w:t>
      </w:r>
      <w:r w:rsidR="00594829" w:rsidRPr="00594829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КОЛОДЕЗЯНСКОЙ</w:t>
      </w:r>
      <w:r w:rsidR="002F71C0" w:rsidRPr="00594829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ООШ</w:t>
      </w:r>
    </w:p>
    <w:p w:rsidR="00594829" w:rsidRDefault="00594829" w:rsidP="002F71C0">
      <w:pPr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594829" w:rsidRDefault="00594829" w:rsidP="002F71C0">
      <w:pPr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594829" w:rsidRDefault="00594829" w:rsidP="002F71C0">
      <w:pPr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594829" w:rsidRDefault="00594829" w:rsidP="002F71C0">
      <w:pPr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594829" w:rsidRDefault="00594829" w:rsidP="002F71C0">
      <w:pPr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594829" w:rsidRDefault="00594829" w:rsidP="002F71C0">
      <w:pPr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594829" w:rsidRDefault="00594829" w:rsidP="002F71C0">
      <w:pPr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594829" w:rsidRDefault="00594829" w:rsidP="002F71C0">
      <w:pPr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594829" w:rsidRDefault="00594829" w:rsidP="002F71C0">
      <w:pPr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594829" w:rsidRDefault="00594829" w:rsidP="002F71C0">
      <w:pPr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594829" w:rsidRDefault="00594829" w:rsidP="002F71C0">
      <w:pPr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594829" w:rsidRDefault="00594829" w:rsidP="002F71C0">
      <w:pPr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594829" w:rsidRDefault="00594829" w:rsidP="002F71C0">
      <w:pPr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594829" w:rsidRPr="00ED485A" w:rsidRDefault="00594829" w:rsidP="00594829">
      <w:pPr>
        <w:jc w:val="center"/>
        <w:rPr>
          <w:rFonts w:ascii="Times New Roman" w:hAnsi="Times New Roman" w:cs="Times New Roman"/>
          <w:b/>
          <w:bCs/>
          <w:spacing w:val="-6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п. Тарасовский,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br/>
        <w:t>Ростовская область</w:t>
      </w:r>
    </w:p>
    <w:p w:rsidR="00594829" w:rsidRPr="00594829" w:rsidRDefault="00594829" w:rsidP="002F71C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92BD9" w:rsidRPr="00E03F4F" w:rsidRDefault="00A92BD9" w:rsidP="00E03F4F">
      <w:pPr>
        <w:shd w:val="clear" w:color="auto" w:fill="FEFFF8"/>
        <w:spacing w:after="0" w:line="251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24"/>
          <w:u w:val="single"/>
          <w:lang w:eastAsia="ru-RU"/>
        </w:rPr>
      </w:pPr>
      <w:r w:rsidRPr="00E03F4F">
        <w:rPr>
          <w:rFonts w:ascii="Times New Roman" w:eastAsia="Times New Roman" w:hAnsi="Times New Roman" w:cs="Times New Roman"/>
          <w:b/>
          <w:bCs/>
          <w:color w:val="333333"/>
          <w:sz w:val="18"/>
          <w:szCs w:val="24"/>
          <w:u w:val="single"/>
          <w:lang w:eastAsia="ru-RU"/>
        </w:rPr>
        <w:t>1. ОБЩИЕ ПОЛОЖЕНИЯ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 Настоящее Положение об уполномоченном по правам ребенка в </w:t>
      </w:r>
      <w:r w:rsidRPr="002516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МБОУ </w:t>
      </w:r>
      <w:r w:rsidR="0059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Колодезянской</w:t>
      </w:r>
      <w:r w:rsidRPr="002516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ООШ </w:t>
      </w: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(далее - Положение) разработано в соответствии с Конвенцией ООН о правах ребенка, Конституцией Российской Федерации.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  Деятельность уполномоченного по правам ребенка в общеобразовательном учреждении (далее - школьный уполномоченный) направлена на защиту прав и зак</w:t>
      </w:r>
      <w:bookmarkStart w:id="0" w:name="_GoBack"/>
      <w:bookmarkEnd w:id="0"/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онных интересов ребенка, содействие восстановлению нарушенных прав детей в рамках действующего законодательства.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 В своей деятельности школьный уполномоченный руководствуется Конвенцией ООН о правах ребенка, Конституцией Российской Федерации, Федеральным законом от 24.07.1998 N 124-ФЗ "Об основных гарантиях прав ребенка в Российской Федерации", иными нормативными правовыми актами Российской Федерации, общепризнанными принципами и нормами международного права, защищающими права и интересы ребенка, Уставом  школы  и настоящим Положением.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  Школьный уполномоченный при принятии своих решений независим от органов и должностных лиц учреждения.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 Деятельность школьного уполномоченного не противоречит функциональным обязанностям иных органов управления учреждением, не отменяет их и не влечет их пересмотра.</w:t>
      </w: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1.6. Деятельность школьного уполномоченного осуществляется на общественныхначалах.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92BD9" w:rsidRPr="00E03F4F" w:rsidRDefault="00A92BD9" w:rsidP="00E03F4F">
      <w:pPr>
        <w:shd w:val="clear" w:color="auto" w:fill="FEFFF8"/>
        <w:spacing w:after="0" w:line="251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18"/>
          <w:szCs w:val="24"/>
          <w:u w:val="single"/>
          <w:lang w:eastAsia="ru-RU"/>
        </w:rPr>
      </w:pPr>
      <w:r w:rsidRPr="00E03F4F">
        <w:rPr>
          <w:rFonts w:ascii="Times New Roman" w:eastAsia="Times New Roman" w:hAnsi="Times New Roman" w:cs="Times New Roman"/>
          <w:b/>
          <w:bCs/>
          <w:color w:val="333333"/>
          <w:sz w:val="18"/>
          <w:szCs w:val="24"/>
          <w:u w:val="single"/>
          <w:lang w:eastAsia="ru-RU"/>
        </w:rPr>
        <w:t>2. ВЫБОРЫ ШКОЛЬНОГО УПОЛНОМОЧЕННОГО</w:t>
      </w:r>
    </w:p>
    <w:p w:rsidR="00E03F4F" w:rsidRPr="00E03F4F" w:rsidRDefault="00E03F4F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24"/>
          <w:lang w:eastAsia="ru-RU"/>
        </w:rPr>
      </w:pP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2.1. Общие положения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2.1.1. Школьным уполномоченным может быть избран только совершеннолетний участник образовательного процесса: учитель, воспитатель, психолог, социальный педагог, родитель, законный представитель.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2.1.2. Участник образовательного процесса, занимающий в учреждении административную должность, не может быть избран школьным уполномоченным.</w:t>
      </w: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2.1.3. Школьный уполномоченный избирается на общем собрании обучающихся  и может быть досрочно освобожден от обязанностей в случае подачи личного заявления о сложении полномочий, увольнения из учреждения, ненадлежащего исполнения своих обязанностей или иных причин. Освобождение школьного уполномоченного от обяза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нностей осуществляется на общем</w:t>
      </w: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собрании обучающихся.</w:t>
      </w: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2.1.4. В выборах школьного уполномоченного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участвуют обучающиеся с 7 по 9</w:t>
      </w: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классы.</w:t>
      </w: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2.1.5. Школьный уполномоченный избирается общим собранием обучающихся простым большинством голосов. Выборы считаются состоявшимися, если в них примет участи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не менее  2/3 обучающихся 7-9</w:t>
      </w: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классов.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2.1.6. Выборы школьного уполномоченного осуществляются прямым тайным голосованием.</w:t>
      </w: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2.1.7. Выборы проводятся один раз в пять лет.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2.1.8. Дата выборов школьного уполномоченного, состав Избирательной комиссии определяется приказом руководителя учреждения.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2.1.9. Досрочные выборы школьного уполномоченного в случае прекращения его полномочий по основаниям, предусмотренным п.2.1.3. настоящего Положения, проводятся в течение одного месяца после его освобождения от обязанностей.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2.2. Избирательная комиссия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2.2.1. Организация выборов возлагается на Избирательную комиссию. Избирательная  комиссия работает коллегиально, открыто и гласно.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2.2.2. Избирательная комиссия формируется из числа участников образовательного процесса за исключением администрации учреждения в количестве семи человек с обязательным включение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не менее трех обучающихся 9</w:t>
      </w: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классов.</w:t>
      </w: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2.2.3. На первом заседании Избирательной комиссии избираются председатель и секретарь.</w:t>
      </w: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2.2.4. Функции Избирательной комиссии: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списков избирателей по избира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тельным округам (параллелям 7-9</w:t>
      </w: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классов) с указанием их номеров;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списков кандидатов в школьные уполномоченные;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регистрация кандидатов в школьные уполномоченные;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изготовление избирательных бюллетеней;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проведение выборов в день голосования;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определение результатов выборов;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информирование участников образовательного процесса о результатах выборов школьного уполномоченного.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2.2.5.  Избирательная комиссия за три дня до выборов размещает в специально отведенных местах информацию о месте проведения выборов, о графике (времени) голосования каждого избирательного округа (параллели).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2.3. Выдвижение кандидатов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2.3.1. Каждый участник образовательного процесса (учитель, воспитатель, психолог, социальный педагог, родитель, законный представитель) имеет право самостоятельно выдвинуть себя в школьные уполномоченные. Для его регистрации как независимого кандидата требуется, чтобы в его поддержку были собраны не менее 25 подписей участников образовательного процесса данного учреждения. Участник образовательного процесса, ставя подпись на подписном листе, указывает фамилию, имя, отчество, обучающийся также указывает класс.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2.4. Предвыборная кампания.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2.4.1. Предвыборная кампания проводится открыто и гласно.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2.4.2. Всем кандидатам в школьные уполномоченные предоставляются равные права на ведение предвыборной агитации.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2.4.3. Кандидат в школьные уполномоченные вправе выбрать доверенное лицо из числа участников образовательного процесса.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2.4.4. В специально отведенном месте учреждения помещаются информационные материалы о выборах не ранее 14, но не позднее 10 дней до общего собрания обучающихся.</w:t>
      </w: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2.4.5. Предвыборная агитация проводится с момента размещения информационных материалов о выборах в соответствии с п. 2.4.4. настоящего Положения  и в различных формах: </w:t>
      </w: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собрания и встречи с обучающимися и их родителями, законными представителями;</w:t>
      </w: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публичные дебаты и дискуссии между кандидатами в уполномоченные;</w:t>
      </w: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выступления в печатных органах и других информационных средствах учреждения.</w:t>
      </w: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2.4.6. Участники образовательного процесса имеют право вести агитацию за или против любого кандидата.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2.4.7. Кандидат может самостоятельно определять форму и характер предвыборной агитации.</w:t>
      </w: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2.4.8. Агитационные материалы должны содержать информацию о лицах, ответственных за их выпуск, и размещаться только в установленных администрацией местах.</w:t>
      </w: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2.4.9. Запрещается агитация, злоупотребляющая свободой слова и оскорбляющая или унижающая кандидата.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2.4.10. Предвыборная агитация заканчивается за день до даты выборов. В день выборов агитация запрещена.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2.5. Голосование и определение результатов выборов</w:t>
      </w:r>
    </w:p>
    <w:p w:rsidR="00E03F4F" w:rsidRDefault="00A92BD9" w:rsidP="00E03F4F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2.5.1. Голосование проводится в день выборов с 10.00 до 16.00 часов по избирательным округам (параллелям) в соответствии с графиком голосования.</w:t>
      </w: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2.5.2. Каждый обучающийся получает бюллетень со списками кандидатов в школьные уполномоченные.</w:t>
      </w: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2.5.3. Заполнение бюллетеня происходит в отдельной кабине. </w:t>
      </w: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2.5.4. В списке кандидатов избиратель ставит любой знак напротив фамилии одного из кандидатов.</w:t>
      </w: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2.5.5. Заполненные бюллетени опускаются избирателем в опечатанные ящики для голосования.</w:t>
      </w: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2.5.6. Бюллетень признается недействительным, если в нем отмечено более одной фамилии или</w:t>
      </w:r>
    </w:p>
    <w:p w:rsidR="00E03F4F" w:rsidRDefault="00A92BD9" w:rsidP="00E03F4F">
      <w:pPr>
        <w:shd w:val="clear" w:color="auto" w:fill="FEFFF8"/>
        <w:spacing w:after="0" w:line="25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в нем не отмечено ни одной фамилии.</w:t>
      </w:r>
    </w:p>
    <w:p w:rsidR="00A92BD9" w:rsidRPr="00D96B6D" w:rsidRDefault="00A92BD9" w:rsidP="00E03F4F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2.5.7. Избирательная комиссия  вправе разрешить провести досрочно (но не ранее чем за 10 дней до дня голосования) голосование  обучающихся  при наличии уважительных причин их отсутствия в день голосования.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2.5.9. Подсчет голосов избирателей осуществляется открыто и гласно членами Избирательной комиссии по находящимся в ящиках для голосования избирательным бюллетеням.</w:t>
      </w: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2.5.10. Результаты подсчета голосов избирателей вносятся в протокол, в котором указываются итоги голосования по каждому избирательному округу (параллели) и общее число голосов, отданных за каждого кандидата. Протокол подписывается всеми членами Избирательной комиссии.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2.5.11. При подсчете голосов, составлении протоколов о результатах выборов, определении результатов выборов вправе присутствовать наблюдатели.</w:t>
      </w: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2.5.12. Избранным школьным уполномоченным считается кандидат, получивший по итогам голосования простое большинство голосов.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2.5.13. Итоги выборов публикуются Избирательной комиссией в течение трех дней после дня выборов.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2.5.14. Начало деятельности школьного уполномоченного оформляется приказом руководителя учреждения.</w:t>
      </w:r>
    </w:p>
    <w:p w:rsidR="00A92BD9" w:rsidRDefault="00A92BD9" w:rsidP="00E03F4F">
      <w:pPr>
        <w:shd w:val="clear" w:color="auto" w:fill="FEFFF8"/>
        <w:spacing w:after="0" w:line="251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u w:val="single"/>
          <w:lang w:eastAsia="ru-RU"/>
        </w:rPr>
      </w:pPr>
      <w:r w:rsidRPr="00E03F4F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u w:val="single"/>
          <w:lang w:eastAsia="ru-RU"/>
        </w:rPr>
        <w:t>3. КОМПЕТЕНЦИЯ ШКОЛЬНОГО УПОЛНОМОЧЕННОГО</w:t>
      </w:r>
    </w:p>
    <w:p w:rsidR="00E03F4F" w:rsidRPr="00E03F4F" w:rsidRDefault="00E03F4F" w:rsidP="00E03F4F">
      <w:pPr>
        <w:shd w:val="clear" w:color="auto" w:fill="FEFFF8"/>
        <w:spacing w:after="0" w:line="251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4"/>
          <w:u w:val="single"/>
          <w:lang w:eastAsia="ru-RU"/>
        </w:rPr>
      </w:pP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Школьный уполномоченный действует в пределах компетенции, установленной настоящим Положением; он не принимает управленческих решений, отнесенных к образовательному процессу и компетенции должностных лиц учреждения.</w:t>
      </w: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3.2.  Основными целями деятельности школьного уполномоченного являются:</w:t>
      </w: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защита прав и законных интересов ребенка в учреждении;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правового пространства в учреждении;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правовой культуры и правового сознания участников образовательного процесса;</w:t>
      </w: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формирование личности, способной к социализации в условиях гражданского общества;</w:t>
      </w: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совершенствование взаимоотношений участников образовательного процесса.</w:t>
      </w: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3.3. Основными задачами школьного уполномоченного являются: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всемерное содействие восстановлению нарушенных прав ребенка;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профилактика нарушений прав ребенка;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оказание помощи родителям, законным представителям в трудной жизненной ситуации их детей, в регулировании взаимоотношений в конфликтных ситуациях;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содействие правовому просвещению участников образовательного процесса.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 Школьный уполномоченный рассматривает обращения (жалобы) обучающихся, но может принимать обращения и других участников образовательного процесса (учителей, родителей, законных представителей обучающихся), касающиеся нарушения прав и свобод несовершеннолетних.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подлежат рассмотрению школьным уполномоченным обращения (жалобы), связанные с:</w:t>
      </w: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несогласием с выставленными оценками;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несогласием с рабочим расписанием уроков и другими вопросами, относящимися к компетенции должностных лиц учреждения;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действиями и решениями государственных и муниципальных органов в сфере управления образованием.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Обращения по вышеуказанным вопросам могут направляться Уполномоченному по правам ребенка в Ивановской области.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 Обращение (жалоба) должно быть подано школьному уполномоченному не позднее трёх дней со дня нарушения права заявителя или с того дня, когда заявителю стало известно об этом. Жалоба может подаваться как в письменной, так и в устной форме.</w:t>
      </w: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Жалобы и обращения, поступившие школьному уполномоченному, должны регистрироваться в Журнале учета.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Школьный уполномоченный может отказаться от принятия к рассмотрению обращения, не относящегося к его компетенции, аргументируя отказ.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Школьный уполномоченный вправе заняться проблемой по собственной инициативе при наличии информации о нарушении прав обучающихся, не способных самостоятельно отстаивать свои интересы.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 С целью реализации задач своей деятельности школьный уполномоченный имеет право:</w:t>
      </w: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обращаться за помощью и консультацией к Уполномоченному по правам ребенка в Ивановской области;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посещать уроки, родительские собрания, совещания при директоре, заседания органов самоуправления учреждения, ученического самоуправления с предварительным уведомлением;</w:t>
      </w: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получать объяснения по спорным вопросам от всех участников образовательного процесса;</w:t>
      </w: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проводить самостоятельно или совместно с органами самоуправления учреждения, администрацией учреждения проверку факта нарушения прав, свобод и интересов ребенка;</w:t>
      </w: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заниматься решением проблем по собственной инициативе при выявлении факта грубых нарушений прав ребенка;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передавать обращение (жалобу) органу или должностному лицу, компетентному разрешить ее по существу, если на то есть согласие заявителя;</w:t>
      </w: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ставить перед руководителем учреждения вопрос о привлечении нарушителя (нарушителей) к дисциплинарной ответственности при установлении факта грубого нарушения правил внутреннего распорядка учреждения, либо унижения достоинства ребенка;</w:t>
      </w: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обращаться к администрации учреждения с ходатайством о проведении дисциплинарного расследования по фактам выявленных нарушений при необходимости;</w:t>
      </w: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обращаться к Уполномоченному по правам ребенка в Ивановской области принедостижении соглашения или получении отказа одной из сторон конфликта о принятии его рекомендации;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направлять свои предложения и оценки по результатам изучения и обобщения информации о нарушении прав, свобод и законных интересов ребенка  Совету и администрации учреждения, Управлению образования города, Уполномоченному по правам ребенка в Ивановской области;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выступать с устным докладом на заседаниях Совета учреждения в случае систематических нарушений прав детей или унижения их достоинства;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выбирать себе помощников из числа обучающихся и других участников образовательного процесса. Помощники школьного уполномоченного осуществляют свою деятельность на общественных началах.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3.7. Школьный уполномоченный обязан: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проводить личный прием несовершеннолетних и их законных представителей, рассматривать их жалобы и заявления, оказывать практическую помощь;</w:t>
      </w: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принимать меры по устранению выявленного факта нарушения прав и законных интересов ребенка;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случае конфликтной ситуации содействовать ее разрешению, в том числе путем проведения переговоров, с участниками конфликта, внесения письменных рекомендаций, обращенных к сторонам конфликта и предлагающих меры для его решения;</w:t>
      </w: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осуществлять разъяснительную работу среди участников образовательного процесса учреждения о правах и законных интересах ребенка;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разглашать ставшие ему известными в процессе выяснения сведения без согласия заявителя;</w:t>
      </w: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систематически повышать свою профессиональную компетентность по социально-правовым и психолого-педагогическим проблемам.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3.8. По окончании учебного года школьный уполномоченный представляет доклад о своей деятельности с выводами и рекомендациями:</w:t>
      </w: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срок до 25 мая - администрации учреждения, Управлению образования города;</w:t>
      </w: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 срок до 10 июня - Уполномоченному по правам ребенка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Ростовской</w:t>
      </w: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области.</w:t>
      </w: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3.9. В процессе своей деятельности школьный уполномоченный взаимодействует с Уполномоченным по правам ребенка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Ростовской</w:t>
      </w: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области, органами управления в сфере образования, органами опеки и попечительства, администрацией учреждения,  педагогическим коллективом и социально-педагогической службой учреждения, органами самоуправления учреждения, учреждениями социальной защиты населения, правоохранительными органами, </w:t>
      </w: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комиссией по делам несовершеннолетних и защите их прав, правозащитными, общественными организациями.</w:t>
      </w:r>
    </w:p>
    <w:p w:rsidR="00A92BD9" w:rsidRPr="00E03F4F" w:rsidRDefault="00A92BD9" w:rsidP="00E03F4F">
      <w:pPr>
        <w:shd w:val="clear" w:color="auto" w:fill="FEFFF8"/>
        <w:spacing w:after="0" w:line="251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03F4F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u w:val="single"/>
          <w:lang w:eastAsia="ru-RU"/>
        </w:rPr>
        <w:t>4. ОБЕСПЕЧЕНИЕ ДЕЯТЕЛЬНОСТИ ШКОЛЬНОГО УПОЛНОМОЧЕННОГО</w:t>
      </w:r>
    </w:p>
    <w:p w:rsidR="00E03F4F" w:rsidRPr="00D96B6D" w:rsidRDefault="00E03F4F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2BD9" w:rsidRPr="00D96B6D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Администрация учреждения оказывает содействие деятельности школьного уполномоченного, создает условия для работы и повышения ее эффективности.</w:t>
      </w: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4.2. Администрация учреждения не вправе вмешиваться и препятствовать деятельности школьного уполномоченного с целью повлиять на его решение в интересах отдельного лица.</w:t>
      </w: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4.3. Деятельность школьного уполномоченного осуществляется при содействии муниципальных органов, осуществляющих управление в сфере образования, органов социальной защиты населения, здравоохранения, Уполномоченного по правам ребенка в Ивановской области, общественных организаций, содействующих правовому и гражданскому образованию.</w:t>
      </w:r>
    </w:p>
    <w:p w:rsidR="00A92BD9" w:rsidRDefault="00A92BD9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  Администрацией  учреждения  могут   рассматриваться  варианты   стимулирования школьного уполномоченного, не противоречащие действующему законодательству.</w:t>
      </w:r>
    </w:p>
    <w:p w:rsidR="00B77A97" w:rsidRPr="00D96B6D" w:rsidRDefault="00B77A97" w:rsidP="00A92BD9">
      <w:pPr>
        <w:shd w:val="clear" w:color="auto" w:fill="FEFFF8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2BD9" w:rsidRPr="00D96B6D" w:rsidRDefault="00A92BD9" w:rsidP="00A92BD9">
      <w:pPr>
        <w:shd w:val="clear" w:color="auto" w:fill="FEFFF8"/>
        <w:spacing w:before="240" w:after="24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F0EC1" w:rsidRDefault="00CF0EC1"/>
    <w:sectPr w:rsidR="00CF0EC1" w:rsidSect="00E03F4F">
      <w:footerReference w:type="default" r:id="rId6"/>
      <w:pgSz w:w="11906" w:h="16838"/>
      <w:pgMar w:top="567" w:right="851" w:bottom="567" w:left="1134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869" w:rsidRDefault="00156869" w:rsidP="00E03F4F">
      <w:pPr>
        <w:spacing w:after="0" w:line="240" w:lineRule="auto"/>
      </w:pPr>
      <w:r>
        <w:separator/>
      </w:r>
    </w:p>
  </w:endnote>
  <w:endnote w:type="continuationSeparator" w:id="1">
    <w:p w:rsidR="00156869" w:rsidRDefault="00156869" w:rsidP="00E0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937678"/>
      <w:docPartObj>
        <w:docPartGallery w:val="Page Numbers (Bottom of Page)"/>
        <w:docPartUnique/>
      </w:docPartObj>
    </w:sdtPr>
    <w:sdtContent>
      <w:p w:rsidR="00E03F4F" w:rsidRDefault="003B629E">
        <w:pPr>
          <w:pStyle w:val="a5"/>
          <w:jc w:val="center"/>
        </w:pPr>
        <w:r>
          <w:fldChar w:fldCharType="begin"/>
        </w:r>
        <w:r w:rsidR="00E03F4F">
          <w:instrText>PAGE   \* MERGEFORMAT</w:instrText>
        </w:r>
        <w:r>
          <w:fldChar w:fldCharType="separate"/>
        </w:r>
        <w:r w:rsidR="00594829">
          <w:rPr>
            <w:noProof/>
          </w:rPr>
          <w:t>2</w:t>
        </w:r>
        <w:r>
          <w:fldChar w:fldCharType="end"/>
        </w:r>
      </w:p>
    </w:sdtContent>
  </w:sdt>
  <w:p w:rsidR="00E03F4F" w:rsidRDefault="00E03F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869" w:rsidRDefault="00156869" w:rsidP="00E03F4F">
      <w:pPr>
        <w:spacing w:after="0" w:line="240" w:lineRule="auto"/>
      </w:pPr>
      <w:r>
        <w:separator/>
      </w:r>
    </w:p>
  </w:footnote>
  <w:footnote w:type="continuationSeparator" w:id="1">
    <w:p w:rsidR="00156869" w:rsidRDefault="00156869" w:rsidP="00E03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BD9"/>
    <w:rsid w:val="00156869"/>
    <w:rsid w:val="002F71C0"/>
    <w:rsid w:val="003B629E"/>
    <w:rsid w:val="00594829"/>
    <w:rsid w:val="00A64131"/>
    <w:rsid w:val="00A660BE"/>
    <w:rsid w:val="00A92BD9"/>
    <w:rsid w:val="00B77A97"/>
    <w:rsid w:val="00CF0EC1"/>
    <w:rsid w:val="00E03F4F"/>
    <w:rsid w:val="00EB0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3F4F"/>
  </w:style>
  <w:style w:type="paragraph" w:styleId="a5">
    <w:name w:val="footer"/>
    <w:basedOn w:val="a"/>
    <w:link w:val="a6"/>
    <w:uiPriority w:val="99"/>
    <w:unhideWhenUsed/>
    <w:rsid w:val="00E03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3F4F"/>
  </w:style>
  <w:style w:type="paragraph" w:styleId="a7">
    <w:name w:val="No Spacing"/>
    <w:uiPriority w:val="1"/>
    <w:qFormat/>
    <w:rsid w:val="005948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3F4F"/>
  </w:style>
  <w:style w:type="paragraph" w:styleId="a5">
    <w:name w:val="footer"/>
    <w:basedOn w:val="a"/>
    <w:link w:val="a6"/>
    <w:uiPriority w:val="99"/>
    <w:unhideWhenUsed/>
    <w:rsid w:val="00E03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3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Половинкина Н. К.</dc:creator>
  <cp:lastModifiedBy>Admin</cp:lastModifiedBy>
  <cp:revision>2</cp:revision>
  <cp:lastPrinted>2015-10-10T10:29:00Z</cp:lastPrinted>
  <dcterms:created xsi:type="dcterms:W3CDTF">2017-08-05T20:48:00Z</dcterms:created>
  <dcterms:modified xsi:type="dcterms:W3CDTF">2017-08-05T20:48:00Z</dcterms:modified>
</cp:coreProperties>
</file>